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E117A0" w14:textId="1475ED6B" w:rsidR="00C257F0" w:rsidRPr="00906CEB" w:rsidRDefault="00C257F0" w:rsidP="00C257F0">
      <w:pPr>
        <w:rPr>
          <w:rFonts w:asciiTheme="minorHAnsi" w:hAnsiTheme="minorHAnsi" w:cstheme="minorHAnsi"/>
          <w:b/>
          <w:sz w:val="23"/>
          <w:szCs w:val="23"/>
          <w:u w:val="single"/>
        </w:rPr>
      </w:pPr>
      <w:r w:rsidRPr="00906CEB">
        <w:rPr>
          <w:rFonts w:asciiTheme="minorHAnsi" w:hAnsiTheme="minorHAnsi" w:cstheme="minorHAnsi"/>
          <w:b/>
          <w:sz w:val="23"/>
          <w:szCs w:val="23"/>
          <w:u w:val="single"/>
        </w:rPr>
        <w:t>PSHE lessons – Summer 2 (</w:t>
      </w:r>
      <w:r w:rsidR="009E0A79">
        <w:rPr>
          <w:rFonts w:asciiTheme="minorHAnsi" w:hAnsiTheme="minorHAnsi" w:cstheme="minorHAnsi"/>
          <w:b/>
          <w:sz w:val="23"/>
          <w:szCs w:val="23"/>
          <w:u w:val="single"/>
        </w:rPr>
        <w:t>4</w:t>
      </w:r>
      <w:r w:rsidRPr="00906CEB">
        <w:rPr>
          <w:rFonts w:asciiTheme="minorHAnsi" w:hAnsiTheme="minorHAnsi" w:cstheme="minorHAnsi"/>
          <w:b/>
          <w:sz w:val="23"/>
          <w:szCs w:val="23"/>
          <w:u w:val="single"/>
          <w:vertAlign w:val="superscript"/>
        </w:rPr>
        <w:t>th</w:t>
      </w:r>
      <w:r>
        <w:rPr>
          <w:rFonts w:asciiTheme="minorHAnsi" w:hAnsiTheme="minorHAnsi" w:cstheme="minorHAnsi"/>
          <w:b/>
          <w:sz w:val="23"/>
          <w:szCs w:val="23"/>
          <w:u w:val="single"/>
        </w:rPr>
        <w:t xml:space="preserve"> June-</w:t>
      </w:r>
      <w:r w:rsidR="009E0A79">
        <w:rPr>
          <w:rFonts w:asciiTheme="minorHAnsi" w:hAnsiTheme="minorHAnsi" w:cstheme="minorHAnsi"/>
          <w:b/>
          <w:sz w:val="23"/>
          <w:szCs w:val="23"/>
          <w:u w:val="single"/>
        </w:rPr>
        <w:t>19</w:t>
      </w:r>
      <w:r w:rsidR="009E0A79" w:rsidRPr="009E0A79">
        <w:rPr>
          <w:rFonts w:asciiTheme="minorHAnsi" w:hAnsiTheme="minorHAnsi" w:cstheme="minorHAnsi"/>
          <w:b/>
          <w:sz w:val="23"/>
          <w:szCs w:val="23"/>
          <w:u w:val="single"/>
          <w:vertAlign w:val="superscript"/>
        </w:rPr>
        <w:t>th</w:t>
      </w:r>
      <w:r w:rsidR="009E0A79">
        <w:rPr>
          <w:rFonts w:asciiTheme="minorHAnsi" w:hAnsiTheme="minorHAnsi" w:cstheme="minorHAnsi"/>
          <w:b/>
          <w:sz w:val="23"/>
          <w:szCs w:val="23"/>
          <w:u w:val="single"/>
        </w:rPr>
        <w:t xml:space="preserve"> </w:t>
      </w:r>
      <w:r>
        <w:rPr>
          <w:rFonts w:asciiTheme="minorHAnsi" w:hAnsiTheme="minorHAnsi" w:cstheme="minorHAnsi"/>
          <w:b/>
          <w:sz w:val="23"/>
          <w:szCs w:val="23"/>
          <w:u w:val="single"/>
        </w:rPr>
        <w:t>July 202</w:t>
      </w:r>
      <w:r w:rsidR="009E0A79">
        <w:rPr>
          <w:rFonts w:asciiTheme="minorHAnsi" w:hAnsiTheme="minorHAnsi" w:cstheme="minorHAnsi"/>
          <w:b/>
          <w:sz w:val="23"/>
          <w:szCs w:val="23"/>
          <w:u w:val="single"/>
        </w:rPr>
        <w:t>4</w:t>
      </w:r>
      <w:r w:rsidRPr="00906CEB">
        <w:rPr>
          <w:rFonts w:asciiTheme="minorHAnsi" w:hAnsiTheme="minorHAnsi" w:cstheme="minorHAnsi"/>
          <w:b/>
          <w:sz w:val="23"/>
          <w:szCs w:val="23"/>
          <w:u w:val="single"/>
        </w:rPr>
        <w:t xml:space="preserve">)  </w:t>
      </w:r>
    </w:p>
    <w:p w14:paraId="2354144B" w14:textId="77777777" w:rsidR="00C257F0" w:rsidRDefault="00C257F0" w:rsidP="00C257F0">
      <w:pPr>
        <w:rPr>
          <w:rFonts w:asciiTheme="minorHAnsi" w:hAnsiTheme="minorHAnsi" w:cstheme="minorHAnsi"/>
          <w:sz w:val="23"/>
          <w:szCs w:val="23"/>
        </w:rPr>
      </w:pPr>
    </w:p>
    <w:p w14:paraId="6B9B3971" w14:textId="77777777" w:rsidR="00C257F0" w:rsidRDefault="00C257F0" w:rsidP="00C257F0">
      <w:pPr>
        <w:rPr>
          <w:rFonts w:asciiTheme="minorHAnsi" w:hAnsiTheme="minorHAnsi" w:cstheme="minorHAnsi"/>
          <w:sz w:val="23"/>
          <w:szCs w:val="23"/>
        </w:rPr>
      </w:pPr>
    </w:p>
    <w:p w14:paraId="3CF786BB" w14:textId="77777777" w:rsidR="00C257F0" w:rsidRPr="00906CEB" w:rsidRDefault="00C257F0" w:rsidP="00C257F0">
      <w:pPr>
        <w:rPr>
          <w:rFonts w:asciiTheme="minorHAnsi" w:hAnsiTheme="minorHAnsi" w:cstheme="minorHAnsi"/>
          <w:sz w:val="23"/>
          <w:szCs w:val="23"/>
        </w:rPr>
      </w:pPr>
      <w:r>
        <w:rPr>
          <w:rFonts w:asciiTheme="minorHAnsi" w:hAnsiTheme="minorHAnsi" w:cstheme="minorHAnsi"/>
          <w:sz w:val="23"/>
          <w:szCs w:val="23"/>
        </w:rPr>
        <w:t>Dear Parents/C</w:t>
      </w:r>
      <w:r w:rsidRPr="00906CEB">
        <w:rPr>
          <w:rFonts w:asciiTheme="minorHAnsi" w:hAnsiTheme="minorHAnsi" w:cstheme="minorHAnsi"/>
          <w:sz w:val="23"/>
          <w:szCs w:val="23"/>
        </w:rPr>
        <w:t xml:space="preserve">arers, </w:t>
      </w:r>
    </w:p>
    <w:p w14:paraId="7EF89650" w14:textId="77777777" w:rsidR="00C257F0" w:rsidRDefault="00C257F0" w:rsidP="00C257F0">
      <w:pPr>
        <w:rPr>
          <w:rFonts w:asciiTheme="minorHAnsi" w:hAnsiTheme="minorHAnsi" w:cstheme="minorHAnsi"/>
          <w:sz w:val="23"/>
          <w:szCs w:val="23"/>
        </w:rPr>
      </w:pPr>
    </w:p>
    <w:p w14:paraId="21AB67DC" w14:textId="77777777" w:rsidR="00C257F0" w:rsidRPr="00906CEB" w:rsidRDefault="00C257F0" w:rsidP="00C257F0">
      <w:pPr>
        <w:rPr>
          <w:rFonts w:asciiTheme="minorHAnsi" w:hAnsiTheme="minorHAnsi" w:cstheme="minorHAnsi"/>
          <w:sz w:val="23"/>
          <w:szCs w:val="23"/>
        </w:rPr>
      </w:pPr>
    </w:p>
    <w:p w14:paraId="06BD0E8E" w14:textId="0A73D495" w:rsidR="00FC4242" w:rsidRDefault="00C257F0" w:rsidP="00FC4242">
      <w:pPr>
        <w:rPr>
          <w:rFonts w:asciiTheme="minorHAnsi" w:hAnsiTheme="minorHAnsi" w:cstheme="minorHAnsi"/>
          <w:sz w:val="23"/>
          <w:szCs w:val="23"/>
        </w:rPr>
      </w:pPr>
      <w:r>
        <w:rPr>
          <w:rFonts w:asciiTheme="minorHAnsi" w:hAnsiTheme="minorHAnsi" w:cstheme="minorHAnsi"/>
          <w:sz w:val="23"/>
          <w:szCs w:val="23"/>
        </w:rPr>
        <w:t>In</w:t>
      </w:r>
      <w:r w:rsidRPr="00906CEB">
        <w:rPr>
          <w:rFonts w:asciiTheme="minorHAnsi" w:hAnsiTheme="minorHAnsi" w:cstheme="minorHAnsi"/>
          <w:sz w:val="23"/>
          <w:szCs w:val="23"/>
        </w:rPr>
        <w:t xml:space="preserve"> September 2020, the teaching of </w:t>
      </w:r>
      <w:r w:rsidR="001E71DA">
        <w:rPr>
          <w:rFonts w:asciiTheme="minorHAnsi" w:hAnsiTheme="minorHAnsi" w:cstheme="minorHAnsi"/>
          <w:sz w:val="23"/>
          <w:szCs w:val="23"/>
        </w:rPr>
        <w:t>R</w:t>
      </w:r>
      <w:r w:rsidRPr="00906CEB">
        <w:rPr>
          <w:rFonts w:asciiTheme="minorHAnsi" w:hAnsiTheme="minorHAnsi" w:cstheme="minorHAnsi"/>
          <w:sz w:val="23"/>
          <w:szCs w:val="23"/>
        </w:rPr>
        <w:t xml:space="preserve">elationships and </w:t>
      </w:r>
      <w:r w:rsidR="001E71DA">
        <w:rPr>
          <w:rFonts w:asciiTheme="minorHAnsi" w:hAnsiTheme="minorHAnsi" w:cstheme="minorHAnsi"/>
          <w:sz w:val="23"/>
          <w:szCs w:val="23"/>
        </w:rPr>
        <w:t>H</w:t>
      </w:r>
      <w:r w:rsidRPr="00906CEB">
        <w:rPr>
          <w:rFonts w:asciiTheme="minorHAnsi" w:hAnsiTheme="minorHAnsi" w:cstheme="minorHAnsi"/>
          <w:sz w:val="23"/>
          <w:szCs w:val="23"/>
        </w:rPr>
        <w:t xml:space="preserve">ealth </w:t>
      </w:r>
      <w:r w:rsidR="001E71DA">
        <w:rPr>
          <w:rFonts w:asciiTheme="minorHAnsi" w:hAnsiTheme="minorHAnsi" w:cstheme="minorHAnsi"/>
          <w:sz w:val="23"/>
          <w:szCs w:val="23"/>
        </w:rPr>
        <w:t>E</w:t>
      </w:r>
      <w:r w:rsidRPr="00906CEB">
        <w:rPr>
          <w:rFonts w:asciiTheme="minorHAnsi" w:hAnsiTheme="minorHAnsi" w:cstheme="minorHAnsi"/>
          <w:sz w:val="23"/>
          <w:szCs w:val="23"/>
        </w:rPr>
        <w:t xml:space="preserve">ducation </w:t>
      </w:r>
      <w:r>
        <w:rPr>
          <w:rFonts w:asciiTheme="minorHAnsi" w:hAnsiTheme="minorHAnsi" w:cstheme="minorHAnsi"/>
          <w:sz w:val="23"/>
          <w:szCs w:val="23"/>
        </w:rPr>
        <w:t>became</w:t>
      </w:r>
      <w:r w:rsidRPr="00906CEB">
        <w:rPr>
          <w:rFonts w:asciiTheme="minorHAnsi" w:hAnsiTheme="minorHAnsi" w:cstheme="minorHAnsi"/>
          <w:sz w:val="23"/>
          <w:szCs w:val="23"/>
        </w:rPr>
        <w:t xml:space="preserve"> a statutory requirement for primary schools in the UK. This means that it must be</w:t>
      </w:r>
      <w:r>
        <w:rPr>
          <w:rFonts w:asciiTheme="minorHAnsi" w:hAnsiTheme="minorHAnsi" w:cstheme="minorHAnsi"/>
          <w:sz w:val="23"/>
          <w:szCs w:val="23"/>
        </w:rPr>
        <w:t xml:space="preserve"> </w:t>
      </w:r>
      <w:r w:rsidR="009E0A79">
        <w:rPr>
          <w:rFonts w:asciiTheme="minorHAnsi" w:hAnsiTheme="minorHAnsi" w:cstheme="minorHAnsi"/>
          <w:sz w:val="23"/>
          <w:szCs w:val="23"/>
        </w:rPr>
        <w:t>taught</w:t>
      </w:r>
      <w:r>
        <w:rPr>
          <w:rFonts w:asciiTheme="minorHAnsi" w:hAnsiTheme="minorHAnsi" w:cstheme="minorHAnsi"/>
          <w:sz w:val="23"/>
          <w:szCs w:val="23"/>
        </w:rPr>
        <w:t xml:space="preserve"> to all </w:t>
      </w:r>
      <w:r w:rsidR="00111F65">
        <w:rPr>
          <w:rFonts w:asciiTheme="minorHAnsi" w:hAnsiTheme="minorHAnsi" w:cstheme="minorHAnsi"/>
          <w:sz w:val="23"/>
          <w:szCs w:val="23"/>
        </w:rPr>
        <w:t>pupils,</w:t>
      </w:r>
      <w:r>
        <w:rPr>
          <w:rFonts w:asciiTheme="minorHAnsi" w:hAnsiTheme="minorHAnsi" w:cstheme="minorHAnsi"/>
          <w:sz w:val="23"/>
          <w:szCs w:val="23"/>
        </w:rPr>
        <w:t xml:space="preserve"> and </w:t>
      </w:r>
      <w:r w:rsidRPr="00906CEB">
        <w:rPr>
          <w:rFonts w:asciiTheme="minorHAnsi" w:hAnsiTheme="minorHAnsi" w:cstheme="minorHAnsi"/>
          <w:sz w:val="23"/>
          <w:szCs w:val="23"/>
        </w:rPr>
        <w:t xml:space="preserve">they cannot be withdrawn from the lessons.  </w:t>
      </w:r>
      <w:r w:rsidR="00E32860">
        <w:rPr>
          <w:rFonts w:asciiTheme="minorHAnsi" w:hAnsiTheme="minorHAnsi" w:cstheme="minorHAnsi"/>
          <w:sz w:val="23"/>
          <w:szCs w:val="23"/>
        </w:rPr>
        <w:t xml:space="preserve">The DfE </w:t>
      </w:r>
      <w:r w:rsidR="00FC4242">
        <w:rPr>
          <w:rFonts w:asciiTheme="minorHAnsi" w:hAnsiTheme="minorHAnsi" w:cstheme="minorHAnsi"/>
          <w:sz w:val="23"/>
          <w:szCs w:val="23"/>
        </w:rPr>
        <w:t xml:space="preserve">guidance </w:t>
      </w:r>
      <w:r w:rsidR="00FC4242" w:rsidRPr="00FC4242">
        <w:rPr>
          <w:rFonts w:asciiTheme="minorHAnsi" w:hAnsiTheme="minorHAnsi" w:cstheme="minorHAnsi"/>
          <w:sz w:val="23"/>
          <w:szCs w:val="23"/>
        </w:rPr>
        <w:t>clearly states the statutory requirements, i.e. what children MUST be taught by the end of primary school. Health Education includes learning about ‘the changing adolescent body’ to equip children to understand and cope with puberty.</w:t>
      </w:r>
    </w:p>
    <w:p w14:paraId="5EC1AEAF" w14:textId="77777777" w:rsidR="00CA4409" w:rsidRPr="00FC4242" w:rsidRDefault="00CA4409" w:rsidP="00FC4242">
      <w:pPr>
        <w:rPr>
          <w:rFonts w:asciiTheme="minorHAnsi" w:hAnsiTheme="minorHAnsi" w:cstheme="minorHAnsi"/>
          <w:sz w:val="23"/>
          <w:szCs w:val="23"/>
        </w:rPr>
      </w:pPr>
    </w:p>
    <w:p w14:paraId="1DE41290" w14:textId="77777777" w:rsidR="00FC4242" w:rsidRPr="00FC4242" w:rsidRDefault="00FC4242" w:rsidP="00FC4242">
      <w:pPr>
        <w:rPr>
          <w:rFonts w:asciiTheme="minorHAnsi" w:hAnsiTheme="minorHAnsi" w:cstheme="minorHAnsi"/>
          <w:sz w:val="23"/>
          <w:szCs w:val="23"/>
        </w:rPr>
      </w:pPr>
      <w:r w:rsidRPr="00FC4242">
        <w:rPr>
          <w:rFonts w:asciiTheme="minorHAnsi" w:hAnsiTheme="minorHAnsi" w:cstheme="minorHAnsi"/>
          <w:sz w:val="23"/>
          <w:szCs w:val="23"/>
        </w:rPr>
        <w:t xml:space="preserve">The National Curriculum for Science (also a compulsory subject), includes learning the </w:t>
      </w:r>
    </w:p>
    <w:p w14:paraId="2B1C54F8" w14:textId="1233058D" w:rsidR="00FC4242" w:rsidRPr="00FC4242" w:rsidRDefault="00FC4242" w:rsidP="00FC4242">
      <w:pPr>
        <w:rPr>
          <w:rFonts w:asciiTheme="minorHAnsi" w:hAnsiTheme="minorHAnsi" w:cstheme="minorHAnsi"/>
          <w:sz w:val="23"/>
          <w:szCs w:val="23"/>
        </w:rPr>
      </w:pPr>
      <w:r w:rsidRPr="00FC4242">
        <w:rPr>
          <w:rFonts w:asciiTheme="minorHAnsi" w:hAnsiTheme="minorHAnsi" w:cstheme="minorHAnsi"/>
          <w:sz w:val="23"/>
          <w:szCs w:val="23"/>
        </w:rPr>
        <w:t xml:space="preserve">correct names for the main external body parts, learning about the human body as it grows from birth to old age and reproduction in some plants and animals (which could include human beings). </w:t>
      </w:r>
    </w:p>
    <w:p w14:paraId="097FA38C" w14:textId="77777777" w:rsidR="007816A0" w:rsidRDefault="007816A0" w:rsidP="00FC4242">
      <w:pPr>
        <w:rPr>
          <w:rFonts w:asciiTheme="minorHAnsi" w:hAnsiTheme="minorHAnsi" w:cstheme="minorHAnsi"/>
          <w:sz w:val="23"/>
          <w:szCs w:val="23"/>
        </w:rPr>
      </w:pPr>
    </w:p>
    <w:p w14:paraId="78F48023" w14:textId="3FAE21B4" w:rsidR="00FC4242" w:rsidRPr="00FC4242" w:rsidRDefault="007816A0" w:rsidP="00FC4242">
      <w:pPr>
        <w:rPr>
          <w:rFonts w:asciiTheme="minorHAnsi" w:hAnsiTheme="minorHAnsi" w:cstheme="minorHAnsi"/>
          <w:sz w:val="23"/>
          <w:szCs w:val="23"/>
        </w:rPr>
      </w:pPr>
      <w:r>
        <w:rPr>
          <w:rFonts w:asciiTheme="minorHAnsi" w:hAnsiTheme="minorHAnsi" w:cstheme="minorHAnsi"/>
          <w:sz w:val="23"/>
          <w:szCs w:val="23"/>
        </w:rPr>
        <w:t xml:space="preserve">Therefore, </w:t>
      </w:r>
      <w:r w:rsidR="00FC4242" w:rsidRPr="00FC4242">
        <w:rPr>
          <w:rFonts w:asciiTheme="minorHAnsi" w:hAnsiTheme="minorHAnsi" w:cstheme="minorHAnsi"/>
          <w:sz w:val="23"/>
          <w:szCs w:val="23"/>
        </w:rPr>
        <w:t xml:space="preserve">Relationships Education, Health Education and Science are compulsory subjects and </w:t>
      </w:r>
    </w:p>
    <w:p w14:paraId="56E4BAF2" w14:textId="77777777" w:rsidR="00FC4242" w:rsidRDefault="00FC4242" w:rsidP="00FC4242">
      <w:pPr>
        <w:rPr>
          <w:rFonts w:asciiTheme="minorHAnsi" w:hAnsiTheme="minorHAnsi" w:cstheme="minorHAnsi"/>
          <w:sz w:val="23"/>
          <w:szCs w:val="23"/>
        </w:rPr>
      </w:pPr>
      <w:r w:rsidRPr="00FC4242">
        <w:rPr>
          <w:rFonts w:asciiTheme="minorHAnsi" w:hAnsiTheme="minorHAnsi" w:cstheme="minorHAnsi"/>
          <w:sz w:val="23"/>
          <w:szCs w:val="23"/>
        </w:rPr>
        <w:t>parents/carers do NOT have the right to withdraw their children from these subjects.</w:t>
      </w:r>
    </w:p>
    <w:p w14:paraId="7A4A55D3" w14:textId="77777777" w:rsidR="005A3617" w:rsidRPr="00FC4242" w:rsidRDefault="005A3617" w:rsidP="00FC4242">
      <w:pPr>
        <w:rPr>
          <w:rFonts w:asciiTheme="minorHAnsi" w:hAnsiTheme="minorHAnsi" w:cstheme="minorHAnsi"/>
          <w:sz w:val="23"/>
          <w:szCs w:val="23"/>
        </w:rPr>
      </w:pPr>
    </w:p>
    <w:p w14:paraId="51B268A5" w14:textId="026D4729" w:rsidR="00C257F0" w:rsidRDefault="00C257F0" w:rsidP="00C257F0">
      <w:pPr>
        <w:rPr>
          <w:rFonts w:asciiTheme="minorHAnsi" w:hAnsiTheme="minorHAnsi" w:cstheme="minorHAnsi"/>
          <w:sz w:val="23"/>
          <w:szCs w:val="23"/>
        </w:rPr>
      </w:pPr>
      <w:r w:rsidRPr="00906CEB">
        <w:rPr>
          <w:rFonts w:asciiTheme="minorHAnsi" w:hAnsiTheme="minorHAnsi" w:cstheme="minorHAnsi"/>
          <w:sz w:val="23"/>
          <w:szCs w:val="23"/>
        </w:rPr>
        <w:t>The teaching of sex education is not a statutory requirement but is recommended to be taught at age-appropriate levels in primary school and we have chosen to teach sex education in line with the recommendations</w:t>
      </w:r>
      <w:r w:rsidR="007449AD">
        <w:rPr>
          <w:rFonts w:asciiTheme="minorHAnsi" w:hAnsiTheme="minorHAnsi" w:cstheme="minorHAnsi"/>
          <w:sz w:val="23"/>
          <w:szCs w:val="23"/>
        </w:rPr>
        <w:t xml:space="preserve">. </w:t>
      </w:r>
      <w:r w:rsidR="00111F65" w:rsidRPr="00FC4242">
        <w:rPr>
          <w:rFonts w:asciiTheme="minorHAnsi" w:hAnsiTheme="minorHAnsi" w:cstheme="minorHAnsi"/>
          <w:sz w:val="23"/>
          <w:szCs w:val="23"/>
        </w:rPr>
        <w:t xml:space="preserve">At primary school </w:t>
      </w:r>
      <w:r w:rsidR="007449AD">
        <w:rPr>
          <w:rFonts w:asciiTheme="minorHAnsi" w:hAnsiTheme="minorHAnsi" w:cstheme="minorHAnsi"/>
          <w:sz w:val="23"/>
          <w:szCs w:val="23"/>
        </w:rPr>
        <w:t>age</w:t>
      </w:r>
      <w:r w:rsidR="00CC4B02">
        <w:rPr>
          <w:rFonts w:asciiTheme="minorHAnsi" w:hAnsiTheme="minorHAnsi" w:cstheme="minorHAnsi"/>
          <w:sz w:val="23"/>
          <w:szCs w:val="23"/>
        </w:rPr>
        <w:t>, ‘sex education’</w:t>
      </w:r>
      <w:r w:rsidR="002F6AA0">
        <w:rPr>
          <w:rFonts w:asciiTheme="minorHAnsi" w:hAnsiTheme="minorHAnsi" w:cstheme="minorHAnsi"/>
          <w:sz w:val="23"/>
          <w:szCs w:val="23"/>
        </w:rPr>
        <w:t xml:space="preserve"> </w:t>
      </w:r>
      <w:r w:rsidR="00111F65" w:rsidRPr="00FC4242">
        <w:rPr>
          <w:rFonts w:asciiTheme="minorHAnsi" w:hAnsiTheme="minorHAnsi" w:cstheme="minorHAnsi"/>
          <w:sz w:val="23"/>
          <w:szCs w:val="23"/>
        </w:rPr>
        <w:t xml:space="preserve">is usually agreed to mean ‘human reproduction’ and </w:t>
      </w:r>
      <w:r w:rsidR="00111F65">
        <w:rPr>
          <w:rFonts w:asciiTheme="minorHAnsi" w:hAnsiTheme="minorHAnsi" w:cstheme="minorHAnsi"/>
          <w:sz w:val="23"/>
          <w:szCs w:val="23"/>
        </w:rPr>
        <w:t xml:space="preserve">this </w:t>
      </w:r>
      <w:r w:rsidR="00111F65" w:rsidRPr="00FC4242">
        <w:rPr>
          <w:rFonts w:asciiTheme="minorHAnsi" w:hAnsiTheme="minorHAnsi" w:cstheme="minorHAnsi"/>
          <w:sz w:val="23"/>
          <w:szCs w:val="23"/>
        </w:rPr>
        <w:t xml:space="preserve">can be taught within </w:t>
      </w:r>
      <w:r w:rsidR="002F6AA0" w:rsidRPr="00FC4242">
        <w:rPr>
          <w:rFonts w:asciiTheme="minorHAnsi" w:hAnsiTheme="minorHAnsi" w:cstheme="minorHAnsi"/>
          <w:sz w:val="23"/>
          <w:szCs w:val="23"/>
        </w:rPr>
        <w:t>science</w:t>
      </w:r>
      <w:r w:rsidR="00111F65" w:rsidRPr="00FC4242">
        <w:rPr>
          <w:rFonts w:asciiTheme="minorHAnsi" w:hAnsiTheme="minorHAnsi" w:cstheme="minorHAnsi"/>
          <w:sz w:val="23"/>
          <w:szCs w:val="23"/>
        </w:rPr>
        <w:t>.</w:t>
      </w:r>
      <w:r w:rsidR="002F6AA0">
        <w:rPr>
          <w:rFonts w:asciiTheme="minorHAnsi" w:hAnsiTheme="minorHAnsi" w:cstheme="minorHAnsi"/>
          <w:sz w:val="23"/>
          <w:szCs w:val="23"/>
        </w:rPr>
        <w:t xml:space="preserve"> </w:t>
      </w:r>
      <w:r w:rsidR="00111F65" w:rsidRPr="00FC4242">
        <w:rPr>
          <w:rFonts w:asciiTheme="minorHAnsi" w:hAnsiTheme="minorHAnsi" w:cstheme="minorHAnsi"/>
          <w:sz w:val="23"/>
          <w:szCs w:val="23"/>
        </w:rPr>
        <w:t>If, however, it is taught within PSHE/RSHE parents have the right to request their child is withdrawn from these specific lessons.</w:t>
      </w:r>
      <w:r w:rsidR="002F6AA0">
        <w:rPr>
          <w:rFonts w:asciiTheme="minorHAnsi" w:hAnsiTheme="minorHAnsi" w:cstheme="minorHAnsi"/>
          <w:sz w:val="23"/>
          <w:szCs w:val="23"/>
        </w:rPr>
        <w:t xml:space="preserve"> </w:t>
      </w:r>
      <w:r w:rsidR="00DB0B81">
        <w:rPr>
          <w:rFonts w:asciiTheme="minorHAnsi" w:hAnsiTheme="minorHAnsi" w:cstheme="minorHAnsi"/>
          <w:sz w:val="23"/>
          <w:szCs w:val="23"/>
        </w:rPr>
        <w:t>T</w:t>
      </w:r>
      <w:r w:rsidR="007449AD" w:rsidRPr="00906CEB">
        <w:rPr>
          <w:rFonts w:asciiTheme="minorHAnsi" w:hAnsiTheme="minorHAnsi" w:cstheme="minorHAnsi"/>
          <w:sz w:val="23"/>
          <w:szCs w:val="23"/>
        </w:rPr>
        <w:t>his must be done in writing to the</w:t>
      </w:r>
      <w:r w:rsidR="007449AD">
        <w:rPr>
          <w:rFonts w:asciiTheme="minorHAnsi" w:hAnsiTheme="minorHAnsi" w:cstheme="minorHAnsi"/>
          <w:sz w:val="23"/>
          <w:szCs w:val="23"/>
        </w:rPr>
        <w:t xml:space="preserve"> </w:t>
      </w:r>
      <w:r w:rsidR="001E71DA">
        <w:rPr>
          <w:rFonts w:asciiTheme="minorHAnsi" w:hAnsiTheme="minorHAnsi" w:cstheme="minorHAnsi"/>
          <w:sz w:val="23"/>
          <w:szCs w:val="23"/>
        </w:rPr>
        <w:t>H</w:t>
      </w:r>
      <w:r w:rsidR="007449AD">
        <w:rPr>
          <w:rFonts w:asciiTheme="minorHAnsi" w:hAnsiTheme="minorHAnsi" w:cstheme="minorHAnsi"/>
          <w:sz w:val="23"/>
          <w:szCs w:val="23"/>
        </w:rPr>
        <w:t xml:space="preserve">ead of </w:t>
      </w:r>
      <w:r w:rsidR="001E71DA">
        <w:rPr>
          <w:rFonts w:asciiTheme="minorHAnsi" w:hAnsiTheme="minorHAnsi" w:cstheme="minorHAnsi"/>
          <w:sz w:val="23"/>
          <w:szCs w:val="23"/>
        </w:rPr>
        <w:t>S</w:t>
      </w:r>
      <w:r w:rsidR="007449AD">
        <w:rPr>
          <w:rFonts w:asciiTheme="minorHAnsi" w:hAnsiTheme="minorHAnsi" w:cstheme="minorHAnsi"/>
          <w:sz w:val="23"/>
          <w:szCs w:val="23"/>
        </w:rPr>
        <w:t>chool.</w:t>
      </w:r>
      <w:r w:rsidR="007449AD" w:rsidRPr="00906CEB">
        <w:rPr>
          <w:rFonts w:asciiTheme="minorHAnsi" w:hAnsiTheme="minorHAnsi" w:cstheme="minorHAnsi"/>
          <w:sz w:val="23"/>
          <w:szCs w:val="23"/>
        </w:rPr>
        <w:t xml:space="preserve">  </w:t>
      </w:r>
    </w:p>
    <w:p w14:paraId="23C963B9" w14:textId="77777777" w:rsidR="00DB0B81" w:rsidRPr="00906CEB" w:rsidRDefault="00DB0B81" w:rsidP="00C257F0">
      <w:pPr>
        <w:rPr>
          <w:rFonts w:asciiTheme="minorHAnsi" w:hAnsiTheme="minorHAnsi" w:cstheme="minorHAnsi"/>
          <w:sz w:val="23"/>
          <w:szCs w:val="23"/>
        </w:rPr>
      </w:pPr>
    </w:p>
    <w:p w14:paraId="44655231" w14:textId="01A015CF" w:rsidR="00C257F0" w:rsidRPr="00906CEB" w:rsidRDefault="00C257F0" w:rsidP="00C257F0">
      <w:pPr>
        <w:rPr>
          <w:rFonts w:asciiTheme="minorHAnsi" w:hAnsiTheme="minorHAnsi" w:cstheme="minorHAnsi"/>
          <w:sz w:val="23"/>
          <w:szCs w:val="23"/>
        </w:rPr>
      </w:pPr>
      <w:r w:rsidRPr="00906CEB">
        <w:rPr>
          <w:rFonts w:asciiTheme="minorHAnsi" w:hAnsiTheme="minorHAnsi" w:cstheme="minorHAnsi"/>
          <w:sz w:val="23"/>
          <w:szCs w:val="23"/>
        </w:rPr>
        <w:t>We will be delivering the relationships</w:t>
      </w:r>
      <w:r>
        <w:rPr>
          <w:rFonts w:asciiTheme="minorHAnsi" w:hAnsiTheme="minorHAnsi" w:cstheme="minorHAnsi"/>
          <w:sz w:val="23"/>
          <w:szCs w:val="23"/>
        </w:rPr>
        <w:t xml:space="preserve"> </w:t>
      </w:r>
      <w:r w:rsidRPr="00906CEB">
        <w:rPr>
          <w:rFonts w:asciiTheme="minorHAnsi" w:hAnsiTheme="minorHAnsi" w:cstheme="minorHAnsi"/>
          <w:sz w:val="23"/>
          <w:szCs w:val="23"/>
        </w:rPr>
        <w:t xml:space="preserve">and sex education curriculum through our PSHE lessons using the Jigsaw scheme of work. Jigsaw PSHE is fully compliant with the DFE statutory relationships and health education guidance. For more information about this, please read </w:t>
      </w:r>
      <w:r w:rsidRPr="00906CEB">
        <w:rPr>
          <w:rFonts w:asciiTheme="minorHAnsi" w:hAnsiTheme="minorHAnsi" w:cstheme="minorHAnsi"/>
          <w:b/>
          <w:sz w:val="23"/>
          <w:szCs w:val="23"/>
        </w:rPr>
        <w:t xml:space="preserve">‘Relationships education, health education and sex education in the primary school’ </w:t>
      </w:r>
      <w:r w:rsidRPr="00906CEB">
        <w:rPr>
          <w:rFonts w:asciiTheme="minorHAnsi" w:hAnsiTheme="minorHAnsi" w:cstheme="minorHAnsi"/>
          <w:sz w:val="23"/>
          <w:szCs w:val="23"/>
        </w:rPr>
        <w:t>information for parents and carers leaflet which can be found on the school website</w:t>
      </w:r>
      <w:r w:rsidR="004828EE">
        <w:rPr>
          <w:rFonts w:asciiTheme="minorHAnsi" w:hAnsiTheme="minorHAnsi" w:cstheme="minorHAnsi"/>
          <w:sz w:val="23"/>
          <w:szCs w:val="23"/>
        </w:rPr>
        <w:t xml:space="preserve"> in the</w:t>
      </w:r>
      <w:r w:rsidR="004E2987">
        <w:rPr>
          <w:rFonts w:asciiTheme="minorHAnsi" w:hAnsiTheme="minorHAnsi" w:cstheme="minorHAnsi"/>
          <w:sz w:val="23"/>
          <w:szCs w:val="23"/>
        </w:rPr>
        <w:t xml:space="preserve"> PSHE section in </w:t>
      </w:r>
      <w:r w:rsidR="004828EE">
        <w:rPr>
          <w:rFonts w:asciiTheme="minorHAnsi" w:hAnsiTheme="minorHAnsi" w:cstheme="minorHAnsi"/>
          <w:sz w:val="23"/>
          <w:szCs w:val="23"/>
        </w:rPr>
        <w:t>Curriculum</w:t>
      </w:r>
      <w:r w:rsidR="004E2987">
        <w:rPr>
          <w:rFonts w:asciiTheme="minorHAnsi" w:hAnsiTheme="minorHAnsi" w:cstheme="minorHAnsi"/>
          <w:sz w:val="23"/>
          <w:szCs w:val="23"/>
        </w:rPr>
        <w:t>.</w:t>
      </w:r>
    </w:p>
    <w:p w14:paraId="7E0EE9E1" w14:textId="77777777" w:rsidR="00C257F0" w:rsidRPr="00906CEB" w:rsidRDefault="00C257F0" w:rsidP="00C257F0">
      <w:pPr>
        <w:rPr>
          <w:rFonts w:asciiTheme="minorHAnsi" w:hAnsiTheme="minorHAnsi" w:cstheme="minorHAnsi"/>
          <w:sz w:val="23"/>
          <w:szCs w:val="23"/>
        </w:rPr>
      </w:pPr>
    </w:p>
    <w:p w14:paraId="1D2F52E7" w14:textId="77777777" w:rsidR="00C257F0" w:rsidRPr="00906CEB" w:rsidRDefault="00C257F0" w:rsidP="00C257F0">
      <w:pPr>
        <w:rPr>
          <w:rFonts w:asciiTheme="minorHAnsi" w:hAnsiTheme="minorHAnsi" w:cstheme="minorHAnsi"/>
          <w:b/>
          <w:sz w:val="23"/>
          <w:szCs w:val="23"/>
        </w:rPr>
      </w:pPr>
      <w:r w:rsidRPr="00906CEB">
        <w:rPr>
          <w:rFonts w:asciiTheme="minorHAnsi" w:hAnsiTheme="minorHAnsi" w:cstheme="minorHAnsi"/>
          <w:sz w:val="23"/>
          <w:szCs w:val="23"/>
        </w:rPr>
        <w:t xml:space="preserve">In addition to this, we use the Christopher Winter Project materials recommended by the School Nursing Service to supplement our sex education curriculum.   All lessons are taught using correct terminology, child friendly language and diagrams as this is hugely important for safeguarding reasons.  </w:t>
      </w:r>
      <w:r w:rsidRPr="00906CEB">
        <w:rPr>
          <w:rFonts w:asciiTheme="minorHAnsi" w:hAnsiTheme="minorHAnsi" w:cstheme="minorHAnsi"/>
          <w:b/>
          <w:sz w:val="23"/>
          <w:szCs w:val="23"/>
        </w:rPr>
        <w:t>Please refer to the appendices to see the list of objectives and vocabulary the children will learn during these sessions.</w:t>
      </w:r>
    </w:p>
    <w:p w14:paraId="3B8C2CA1" w14:textId="77777777" w:rsidR="00C257F0" w:rsidRPr="00906CEB" w:rsidRDefault="00C257F0" w:rsidP="00C257F0">
      <w:pPr>
        <w:rPr>
          <w:rFonts w:asciiTheme="minorHAnsi" w:hAnsiTheme="minorHAnsi" w:cstheme="minorHAnsi"/>
          <w:sz w:val="23"/>
          <w:szCs w:val="23"/>
        </w:rPr>
      </w:pPr>
    </w:p>
    <w:p w14:paraId="0B98E59F" w14:textId="77777777" w:rsidR="00C257F0" w:rsidRPr="00906CEB" w:rsidRDefault="00C257F0" w:rsidP="00C257F0">
      <w:pPr>
        <w:rPr>
          <w:rFonts w:asciiTheme="minorHAnsi" w:hAnsiTheme="minorHAnsi" w:cstheme="minorHAnsi"/>
          <w:sz w:val="23"/>
          <w:szCs w:val="23"/>
        </w:rPr>
      </w:pPr>
      <w:r w:rsidRPr="00906CEB">
        <w:rPr>
          <w:rFonts w:asciiTheme="minorHAnsi" w:hAnsiTheme="minorHAnsi" w:cstheme="minorHAnsi"/>
          <w:sz w:val="23"/>
          <w:szCs w:val="23"/>
        </w:rPr>
        <w:t xml:space="preserve">We recognise that our pupils’ prior knowledge and understanding will differ and to support our children during these sessions, we will introduce a question box where the pupils will be able to write down any </w:t>
      </w:r>
      <w:proofErr w:type="gramStart"/>
      <w:r w:rsidRPr="00906CEB">
        <w:rPr>
          <w:rFonts w:asciiTheme="minorHAnsi" w:hAnsiTheme="minorHAnsi" w:cstheme="minorHAnsi"/>
          <w:sz w:val="23"/>
          <w:szCs w:val="23"/>
        </w:rPr>
        <w:t>questions</w:t>
      </w:r>
      <w:proofErr w:type="gramEnd"/>
      <w:r w:rsidRPr="00906CEB">
        <w:rPr>
          <w:rFonts w:asciiTheme="minorHAnsi" w:hAnsiTheme="minorHAnsi" w:cstheme="minorHAnsi"/>
          <w:sz w:val="23"/>
          <w:szCs w:val="23"/>
        </w:rPr>
        <w:t xml:space="preserve"> they may wish to share without feeling self- conscious. If these questions are age appropriate, then we will discuss these within the sessions.</w:t>
      </w:r>
    </w:p>
    <w:p w14:paraId="03ADC308" w14:textId="77777777" w:rsidR="00C257F0" w:rsidRPr="00906CEB" w:rsidRDefault="00C257F0" w:rsidP="00C257F0">
      <w:pPr>
        <w:rPr>
          <w:rFonts w:asciiTheme="minorHAnsi" w:hAnsiTheme="minorHAnsi" w:cstheme="minorHAnsi"/>
          <w:sz w:val="23"/>
          <w:szCs w:val="23"/>
        </w:rPr>
      </w:pPr>
    </w:p>
    <w:p w14:paraId="3C1FBB36" w14:textId="3E487114" w:rsidR="00C257F0" w:rsidRDefault="00C257F0" w:rsidP="00C257F0">
      <w:pPr>
        <w:rPr>
          <w:rFonts w:asciiTheme="minorHAnsi" w:hAnsiTheme="minorHAnsi" w:cstheme="minorHAnsi"/>
          <w:b/>
          <w:sz w:val="23"/>
          <w:szCs w:val="23"/>
        </w:rPr>
      </w:pPr>
      <w:r w:rsidRPr="00906CEB">
        <w:rPr>
          <w:rFonts w:asciiTheme="minorHAnsi" w:hAnsiTheme="minorHAnsi" w:cstheme="minorHAnsi"/>
          <w:sz w:val="23"/>
          <w:szCs w:val="23"/>
        </w:rPr>
        <w:lastRenderedPageBreak/>
        <w:t>Please let us know if you have any q</w:t>
      </w:r>
      <w:r>
        <w:rPr>
          <w:rFonts w:asciiTheme="minorHAnsi" w:hAnsiTheme="minorHAnsi" w:cstheme="minorHAnsi"/>
          <w:sz w:val="23"/>
          <w:szCs w:val="23"/>
        </w:rPr>
        <w:t>uestions or would like any clarification</w:t>
      </w:r>
      <w:r w:rsidRPr="00906CEB">
        <w:rPr>
          <w:rFonts w:asciiTheme="minorHAnsi" w:hAnsiTheme="minorHAnsi" w:cstheme="minorHAnsi"/>
          <w:sz w:val="23"/>
          <w:szCs w:val="23"/>
        </w:rPr>
        <w:t xml:space="preserve"> about the curriculum and the content that we will be covering in class.  </w:t>
      </w:r>
      <w:r w:rsidRPr="00906CEB">
        <w:rPr>
          <w:rFonts w:asciiTheme="minorHAnsi" w:hAnsiTheme="minorHAnsi" w:cstheme="minorHAnsi"/>
          <w:b/>
          <w:sz w:val="23"/>
          <w:szCs w:val="23"/>
        </w:rPr>
        <w:t>Class teachers will be more than happy to share lesson plans with you if you feel you would like additional information about the content of the sessions.</w:t>
      </w:r>
    </w:p>
    <w:p w14:paraId="285DCE07" w14:textId="77777777" w:rsidR="00C257F0" w:rsidRDefault="00C257F0" w:rsidP="00C257F0">
      <w:pPr>
        <w:rPr>
          <w:rFonts w:asciiTheme="minorHAnsi" w:hAnsiTheme="minorHAnsi" w:cstheme="minorHAnsi"/>
          <w:sz w:val="23"/>
          <w:szCs w:val="23"/>
        </w:rPr>
      </w:pPr>
    </w:p>
    <w:p w14:paraId="31B599FE" w14:textId="77777777" w:rsidR="00C257F0" w:rsidRDefault="00C257F0" w:rsidP="00C257F0">
      <w:pPr>
        <w:rPr>
          <w:rFonts w:asciiTheme="minorHAnsi" w:hAnsiTheme="minorHAnsi" w:cstheme="minorHAnsi"/>
          <w:sz w:val="23"/>
          <w:szCs w:val="23"/>
        </w:rPr>
      </w:pPr>
    </w:p>
    <w:p w14:paraId="785786EB" w14:textId="439B1BE8" w:rsidR="00C257F0" w:rsidRDefault="00C257F0" w:rsidP="00C257F0">
      <w:pPr>
        <w:rPr>
          <w:rFonts w:asciiTheme="minorHAnsi" w:hAnsiTheme="minorHAnsi" w:cstheme="minorHAnsi"/>
          <w:sz w:val="23"/>
          <w:szCs w:val="23"/>
        </w:rPr>
      </w:pPr>
      <w:r>
        <w:rPr>
          <w:rFonts w:asciiTheme="minorHAnsi" w:hAnsiTheme="minorHAnsi" w:cstheme="minorHAnsi"/>
          <w:sz w:val="23"/>
          <w:szCs w:val="23"/>
        </w:rPr>
        <w:t xml:space="preserve">Please complete the slip below to acknowledge that you have received the following information.  We would appreciate it if you could return the slips by </w:t>
      </w:r>
      <w:r>
        <w:rPr>
          <w:rFonts w:asciiTheme="minorHAnsi" w:hAnsiTheme="minorHAnsi" w:cstheme="minorHAnsi"/>
          <w:b/>
          <w:sz w:val="23"/>
          <w:szCs w:val="23"/>
        </w:rPr>
        <w:t>Friday</w:t>
      </w:r>
      <w:r w:rsidRPr="00355021">
        <w:rPr>
          <w:rFonts w:asciiTheme="minorHAnsi" w:hAnsiTheme="minorHAnsi" w:cstheme="minorHAnsi"/>
          <w:b/>
          <w:sz w:val="23"/>
          <w:szCs w:val="23"/>
        </w:rPr>
        <w:t>, 2</w:t>
      </w:r>
      <w:r w:rsidR="00355021" w:rsidRPr="00355021">
        <w:rPr>
          <w:rFonts w:asciiTheme="minorHAnsi" w:hAnsiTheme="minorHAnsi" w:cstheme="minorHAnsi"/>
          <w:b/>
          <w:sz w:val="23"/>
          <w:szCs w:val="23"/>
        </w:rPr>
        <w:t>0</w:t>
      </w:r>
      <w:r w:rsidRPr="00355021">
        <w:rPr>
          <w:rFonts w:asciiTheme="minorHAnsi" w:hAnsiTheme="minorHAnsi" w:cstheme="minorHAnsi"/>
          <w:b/>
          <w:sz w:val="23"/>
          <w:szCs w:val="23"/>
          <w:vertAlign w:val="superscript"/>
        </w:rPr>
        <w:t>th</w:t>
      </w:r>
      <w:r w:rsidRPr="00355021">
        <w:rPr>
          <w:rFonts w:asciiTheme="minorHAnsi" w:hAnsiTheme="minorHAnsi" w:cstheme="minorHAnsi"/>
          <w:b/>
          <w:sz w:val="23"/>
          <w:szCs w:val="23"/>
        </w:rPr>
        <w:t xml:space="preserve"> May 20</w:t>
      </w:r>
      <w:r w:rsidR="00355021" w:rsidRPr="00355021">
        <w:rPr>
          <w:rFonts w:asciiTheme="minorHAnsi" w:hAnsiTheme="minorHAnsi" w:cstheme="minorHAnsi"/>
          <w:b/>
          <w:sz w:val="23"/>
          <w:szCs w:val="23"/>
        </w:rPr>
        <w:t>24.</w:t>
      </w:r>
      <w:r>
        <w:rPr>
          <w:rFonts w:asciiTheme="minorHAnsi" w:hAnsiTheme="minorHAnsi" w:cstheme="minorHAnsi"/>
          <w:sz w:val="23"/>
          <w:szCs w:val="23"/>
        </w:rPr>
        <w:t xml:space="preserve"> </w:t>
      </w:r>
    </w:p>
    <w:p w14:paraId="50DFD3E4" w14:textId="77777777" w:rsidR="00C257F0" w:rsidRDefault="00C257F0" w:rsidP="00C257F0">
      <w:pPr>
        <w:rPr>
          <w:rFonts w:asciiTheme="minorHAnsi" w:hAnsiTheme="minorHAnsi" w:cstheme="minorHAnsi"/>
          <w:sz w:val="23"/>
          <w:szCs w:val="23"/>
        </w:rPr>
      </w:pPr>
    </w:p>
    <w:p w14:paraId="35D0A8AC" w14:textId="77777777" w:rsidR="00C257F0" w:rsidRPr="00906CEB" w:rsidRDefault="00C257F0" w:rsidP="00C257F0">
      <w:pPr>
        <w:rPr>
          <w:rFonts w:asciiTheme="minorHAnsi" w:hAnsiTheme="minorHAnsi" w:cstheme="minorHAnsi"/>
          <w:sz w:val="23"/>
          <w:szCs w:val="23"/>
        </w:rPr>
      </w:pPr>
      <w:r w:rsidRPr="00906CEB">
        <w:rPr>
          <w:rFonts w:asciiTheme="minorHAnsi" w:hAnsiTheme="minorHAnsi" w:cstheme="minorHAnsi"/>
          <w:sz w:val="23"/>
          <w:szCs w:val="23"/>
        </w:rPr>
        <w:t xml:space="preserve">If you </w:t>
      </w:r>
      <w:r>
        <w:rPr>
          <w:rFonts w:asciiTheme="minorHAnsi" w:hAnsiTheme="minorHAnsi" w:cstheme="minorHAnsi"/>
          <w:sz w:val="23"/>
          <w:szCs w:val="23"/>
        </w:rPr>
        <w:t>have any concerns, please email your child’s class teacher.</w:t>
      </w:r>
    </w:p>
    <w:p w14:paraId="20E395F8" w14:textId="77777777" w:rsidR="00C257F0" w:rsidRDefault="00C257F0" w:rsidP="00C257F0">
      <w:pPr>
        <w:rPr>
          <w:rFonts w:asciiTheme="minorHAnsi" w:hAnsiTheme="minorHAnsi" w:cstheme="minorHAnsi"/>
          <w:sz w:val="23"/>
          <w:szCs w:val="23"/>
        </w:rPr>
      </w:pPr>
    </w:p>
    <w:p w14:paraId="55FD0982" w14:textId="77777777" w:rsidR="00C257F0" w:rsidRDefault="00C257F0" w:rsidP="00C257F0">
      <w:pPr>
        <w:rPr>
          <w:rFonts w:asciiTheme="minorHAnsi" w:hAnsiTheme="minorHAnsi" w:cstheme="minorHAnsi"/>
          <w:sz w:val="23"/>
          <w:szCs w:val="23"/>
        </w:rPr>
      </w:pPr>
    </w:p>
    <w:p w14:paraId="6762A5D4" w14:textId="77777777" w:rsidR="00C257F0" w:rsidRPr="00906CEB" w:rsidRDefault="00C257F0" w:rsidP="00C257F0">
      <w:pPr>
        <w:rPr>
          <w:rFonts w:asciiTheme="minorHAnsi" w:hAnsiTheme="minorHAnsi" w:cstheme="minorHAnsi"/>
          <w:sz w:val="23"/>
          <w:szCs w:val="23"/>
        </w:rPr>
      </w:pPr>
      <w:r w:rsidRPr="00906CEB">
        <w:rPr>
          <w:rFonts w:asciiTheme="minorHAnsi" w:hAnsiTheme="minorHAnsi" w:cstheme="minorHAnsi"/>
          <w:sz w:val="23"/>
          <w:szCs w:val="23"/>
        </w:rPr>
        <w:t xml:space="preserve">Your continued support is much appreciated. </w:t>
      </w:r>
    </w:p>
    <w:p w14:paraId="4E809B8B" w14:textId="77777777" w:rsidR="00C257F0" w:rsidRDefault="00C257F0" w:rsidP="00C257F0">
      <w:pPr>
        <w:rPr>
          <w:rFonts w:asciiTheme="minorHAnsi" w:hAnsiTheme="minorHAnsi" w:cstheme="minorHAnsi"/>
          <w:sz w:val="23"/>
          <w:szCs w:val="23"/>
        </w:rPr>
      </w:pPr>
    </w:p>
    <w:p w14:paraId="36DC020E" w14:textId="77777777" w:rsidR="00C257F0" w:rsidRDefault="00C257F0" w:rsidP="00C257F0">
      <w:pPr>
        <w:rPr>
          <w:rFonts w:asciiTheme="minorHAnsi" w:hAnsiTheme="minorHAnsi" w:cstheme="minorHAnsi"/>
          <w:sz w:val="23"/>
          <w:szCs w:val="23"/>
        </w:rPr>
      </w:pPr>
    </w:p>
    <w:p w14:paraId="3147B5C5" w14:textId="77777777" w:rsidR="00C257F0" w:rsidRDefault="00C257F0" w:rsidP="00C257F0">
      <w:pPr>
        <w:rPr>
          <w:rFonts w:asciiTheme="minorHAnsi" w:hAnsiTheme="minorHAnsi" w:cstheme="minorHAnsi"/>
          <w:sz w:val="23"/>
          <w:szCs w:val="23"/>
        </w:rPr>
      </w:pPr>
    </w:p>
    <w:p w14:paraId="27150283" w14:textId="77777777" w:rsidR="00C257F0" w:rsidRDefault="00C257F0" w:rsidP="00C257F0">
      <w:pPr>
        <w:rPr>
          <w:rFonts w:asciiTheme="minorHAnsi" w:hAnsiTheme="minorHAnsi" w:cstheme="minorHAnsi"/>
          <w:sz w:val="23"/>
          <w:szCs w:val="23"/>
        </w:rPr>
      </w:pPr>
    </w:p>
    <w:p w14:paraId="6C0E1B0D" w14:textId="77777777" w:rsidR="00C257F0" w:rsidRPr="00906CEB" w:rsidRDefault="00C257F0" w:rsidP="00C257F0">
      <w:pPr>
        <w:rPr>
          <w:rFonts w:asciiTheme="minorHAnsi" w:hAnsiTheme="minorHAnsi" w:cstheme="minorHAnsi"/>
          <w:sz w:val="23"/>
          <w:szCs w:val="23"/>
        </w:rPr>
      </w:pPr>
    </w:p>
    <w:p w14:paraId="7430BC27" w14:textId="77777777" w:rsidR="00C257F0" w:rsidRDefault="00C257F0" w:rsidP="00C257F0">
      <w:pPr>
        <w:rPr>
          <w:rFonts w:asciiTheme="minorHAnsi" w:hAnsiTheme="minorHAnsi" w:cstheme="minorHAnsi"/>
          <w:sz w:val="23"/>
          <w:szCs w:val="23"/>
        </w:rPr>
      </w:pPr>
      <w:r w:rsidRPr="00906CEB">
        <w:rPr>
          <w:rFonts w:asciiTheme="minorHAnsi" w:hAnsiTheme="minorHAnsi" w:cstheme="minorHAnsi"/>
          <w:sz w:val="23"/>
          <w:szCs w:val="23"/>
        </w:rPr>
        <w:t xml:space="preserve">Kind regards </w:t>
      </w:r>
    </w:p>
    <w:p w14:paraId="0CAF1CE2" w14:textId="77777777" w:rsidR="00C257F0" w:rsidRPr="00906CEB" w:rsidRDefault="00C257F0" w:rsidP="00C257F0">
      <w:pPr>
        <w:rPr>
          <w:rFonts w:asciiTheme="minorHAnsi" w:hAnsiTheme="minorHAnsi" w:cstheme="minorHAnsi"/>
          <w:sz w:val="23"/>
          <w:szCs w:val="23"/>
        </w:rPr>
      </w:pPr>
    </w:p>
    <w:p w14:paraId="34F3AF31" w14:textId="77777777" w:rsidR="00C257F0" w:rsidRPr="00906CEB" w:rsidRDefault="00C257F0" w:rsidP="00C257F0">
      <w:pPr>
        <w:rPr>
          <w:rFonts w:asciiTheme="minorHAnsi" w:hAnsiTheme="minorHAnsi" w:cstheme="minorHAnsi"/>
          <w:sz w:val="23"/>
          <w:szCs w:val="23"/>
        </w:rPr>
      </w:pPr>
      <w:r w:rsidRPr="00906CEB">
        <w:rPr>
          <w:rFonts w:asciiTheme="minorHAnsi" w:hAnsiTheme="minorHAnsi" w:cstheme="minorHAnsi"/>
          <w:sz w:val="23"/>
          <w:szCs w:val="23"/>
        </w:rPr>
        <w:t xml:space="preserve">Miss Wiseman </w:t>
      </w:r>
    </w:p>
    <w:p w14:paraId="0394C146" w14:textId="1975C8EB" w:rsidR="00C257F0" w:rsidRDefault="00C257F0" w:rsidP="00C257F0">
      <w:pPr>
        <w:rPr>
          <w:rFonts w:asciiTheme="minorHAnsi" w:hAnsiTheme="minorHAnsi" w:cstheme="minorHAnsi"/>
          <w:sz w:val="23"/>
          <w:szCs w:val="23"/>
        </w:rPr>
      </w:pPr>
      <w:r>
        <w:rPr>
          <w:rFonts w:asciiTheme="minorHAnsi" w:hAnsiTheme="minorHAnsi" w:cstheme="minorHAnsi"/>
          <w:sz w:val="23"/>
          <w:szCs w:val="23"/>
        </w:rPr>
        <w:t xml:space="preserve">Assistant Head and PSHE </w:t>
      </w:r>
      <w:r w:rsidR="004E2987">
        <w:rPr>
          <w:rFonts w:asciiTheme="minorHAnsi" w:hAnsiTheme="minorHAnsi" w:cstheme="minorHAnsi"/>
          <w:sz w:val="23"/>
          <w:szCs w:val="23"/>
        </w:rPr>
        <w:t>L</w:t>
      </w:r>
      <w:r>
        <w:rPr>
          <w:rFonts w:asciiTheme="minorHAnsi" w:hAnsiTheme="minorHAnsi" w:cstheme="minorHAnsi"/>
          <w:sz w:val="23"/>
          <w:szCs w:val="23"/>
        </w:rPr>
        <w:t>ead</w:t>
      </w:r>
    </w:p>
    <w:p w14:paraId="7CC73F11" w14:textId="77777777" w:rsidR="00C257F0" w:rsidRDefault="00C257F0" w:rsidP="00C257F0">
      <w:pPr>
        <w:rPr>
          <w:rFonts w:asciiTheme="minorHAnsi" w:hAnsiTheme="minorHAnsi" w:cstheme="minorHAnsi"/>
          <w:sz w:val="23"/>
          <w:szCs w:val="23"/>
        </w:rPr>
      </w:pPr>
    </w:p>
    <w:p w14:paraId="02CB6890" w14:textId="77777777" w:rsidR="00C257F0" w:rsidRDefault="00C257F0" w:rsidP="00C257F0">
      <w:pPr>
        <w:rPr>
          <w:rFonts w:asciiTheme="minorHAnsi" w:hAnsiTheme="minorHAnsi" w:cstheme="minorHAnsi"/>
          <w:sz w:val="23"/>
          <w:szCs w:val="23"/>
        </w:rPr>
      </w:pPr>
    </w:p>
    <w:p w14:paraId="0420F8FD" w14:textId="2DCEC759" w:rsidR="00C257F0" w:rsidRDefault="00C257F0" w:rsidP="00C257F0">
      <w:pPr>
        <w:rPr>
          <w:rFonts w:asciiTheme="minorHAnsi" w:hAnsiTheme="minorHAnsi" w:cstheme="minorHAnsi"/>
          <w:sz w:val="23"/>
          <w:szCs w:val="23"/>
        </w:rPr>
      </w:pPr>
      <w:r>
        <w:rPr>
          <w:rFonts w:asciiTheme="minorHAnsi" w:hAnsiTheme="minorHAnsi" w:cstheme="minorHAnsi"/>
          <w:sz w:val="23"/>
          <w:szCs w:val="23"/>
        </w:rPr>
        <w:t>_______________________________________________________________________________________</w:t>
      </w:r>
    </w:p>
    <w:p w14:paraId="7FFCC50B" w14:textId="77777777" w:rsidR="00C257F0" w:rsidRDefault="00C257F0" w:rsidP="00C257F0">
      <w:pPr>
        <w:rPr>
          <w:rFonts w:asciiTheme="minorHAnsi" w:hAnsiTheme="minorHAnsi" w:cstheme="minorHAnsi"/>
          <w:sz w:val="23"/>
          <w:szCs w:val="23"/>
        </w:rPr>
      </w:pPr>
    </w:p>
    <w:p w14:paraId="1F202D9C" w14:textId="77777777" w:rsidR="00C257F0" w:rsidRDefault="00C257F0" w:rsidP="00C257F0">
      <w:pPr>
        <w:rPr>
          <w:rFonts w:asciiTheme="minorHAnsi" w:hAnsiTheme="minorHAnsi" w:cstheme="minorHAnsi"/>
          <w:sz w:val="23"/>
          <w:szCs w:val="23"/>
        </w:rPr>
      </w:pPr>
      <w:r>
        <w:rPr>
          <w:rFonts w:asciiTheme="minorHAnsi" w:hAnsiTheme="minorHAnsi" w:cstheme="minorHAnsi"/>
          <w:sz w:val="23"/>
          <w:szCs w:val="23"/>
        </w:rPr>
        <w:t>Child’s name ____________________________________</w:t>
      </w:r>
      <w:proofErr w:type="gramStart"/>
      <w:r>
        <w:rPr>
          <w:rFonts w:asciiTheme="minorHAnsi" w:hAnsiTheme="minorHAnsi" w:cstheme="minorHAnsi"/>
          <w:sz w:val="23"/>
          <w:szCs w:val="23"/>
        </w:rPr>
        <w:t xml:space="preserve">_  </w:t>
      </w:r>
      <w:r>
        <w:rPr>
          <w:rFonts w:asciiTheme="minorHAnsi" w:hAnsiTheme="minorHAnsi" w:cstheme="minorHAnsi"/>
          <w:sz w:val="23"/>
          <w:szCs w:val="23"/>
        </w:rPr>
        <w:tab/>
      </w:r>
      <w:proofErr w:type="gramEnd"/>
      <w:r>
        <w:rPr>
          <w:rFonts w:asciiTheme="minorHAnsi" w:hAnsiTheme="minorHAnsi" w:cstheme="minorHAnsi"/>
          <w:sz w:val="23"/>
          <w:szCs w:val="23"/>
        </w:rPr>
        <w:tab/>
        <w:t>Class________________</w:t>
      </w:r>
    </w:p>
    <w:p w14:paraId="308281D4" w14:textId="77777777" w:rsidR="00C257F0" w:rsidRDefault="00C257F0" w:rsidP="00C257F0">
      <w:pPr>
        <w:rPr>
          <w:rFonts w:asciiTheme="minorHAnsi" w:hAnsiTheme="minorHAnsi" w:cstheme="minorHAnsi"/>
          <w:sz w:val="23"/>
          <w:szCs w:val="23"/>
        </w:rPr>
      </w:pPr>
    </w:p>
    <w:p w14:paraId="48157788" w14:textId="007FB728" w:rsidR="00C257F0" w:rsidRDefault="00C257F0" w:rsidP="00C257F0">
      <w:pPr>
        <w:rPr>
          <w:rFonts w:asciiTheme="minorHAnsi" w:hAnsiTheme="minorHAnsi" w:cstheme="minorHAnsi"/>
          <w:sz w:val="23"/>
          <w:szCs w:val="23"/>
        </w:rPr>
      </w:pPr>
      <w:r>
        <w:rPr>
          <w:rFonts w:asciiTheme="minorHAnsi" w:hAnsiTheme="minorHAnsi" w:cstheme="minorHAnsi"/>
          <w:sz w:val="23"/>
          <w:szCs w:val="23"/>
        </w:rPr>
        <w:t>I am aware of the content that will be delivered in school</w:t>
      </w:r>
      <w:r w:rsidR="00970F4F">
        <w:rPr>
          <w:rFonts w:asciiTheme="minorHAnsi" w:hAnsiTheme="minorHAnsi" w:cstheme="minorHAnsi"/>
          <w:sz w:val="23"/>
          <w:szCs w:val="23"/>
        </w:rPr>
        <w:t>.</w:t>
      </w:r>
    </w:p>
    <w:p w14:paraId="6EA29787" w14:textId="77777777" w:rsidR="00970F4F" w:rsidRDefault="00970F4F" w:rsidP="00C257F0">
      <w:pPr>
        <w:rPr>
          <w:rFonts w:asciiTheme="minorHAnsi" w:hAnsiTheme="minorHAnsi" w:cstheme="minorHAnsi"/>
          <w:sz w:val="23"/>
          <w:szCs w:val="23"/>
        </w:rPr>
      </w:pPr>
    </w:p>
    <w:p w14:paraId="7A97854D" w14:textId="77777777" w:rsidR="00C257F0" w:rsidRDefault="00C257F0" w:rsidP="00C257F0">
      <w:pPr>
        <w:rPr>
          <w:rFonts w:asciiTheme="minorHAnsi" w:hAnsiTheme="minorHAnsi" w:cstheme="minorHAnsi"/>
          <w:sz w:val="23"/>
          <w:szCs w:val="23"/>
        </w:rPr>
      </w:pPr>
    </w:p>
    <w:p w14:paraId="21E1E691" w14:textId="77777777" w:rsidR="00C257F0" w:rsidRDefault="00C257F0" w:rsidP="00C257F0">
      <w:pPr>
        <w:rPr>
          <w:rFonts w:asciiTheme="minorHAnsi" w:hAnsiTheme="minorHAnsi" w:cstheme="minorHAnsi"/>
          <w:sz w:val="23"/>
          <w:szCs w:val="23"/>
        </w:rPr>
      </w:pPr>
      <w:r>
        <w:rPr>
          <w:rFonts w:asciiTheme="minorHAnsi" w:hAnsiTheme="minorHAnsi" w:cstheme="minorHAnsi"/>
          <w:sz w:val="23"/>
          <w:szCs w:val="23"/>
        </w:rPr>
        <w:t>Signed ______________________________</w:t>
      </w:r>
      <w:proofErr w:type="gramStart"/>
      <w:r>
        <w:rPr>
          <w:rFonts w:asciiTheme="minorHAnsi" w:hAnsiTheme="minorHAnsi" w:cstheme="minorHAnsi"/>
          <w:sz w:val="23"/>
          <w:szCs w:val="23"/>
        </w:rPr>
        <w:t>_  Parent</w:t>
      </w:r>
      <w:proofErr w:type="gramEnd"/>
      <w:r>
        <w:rPr>
          <w:rFonts w:asciiTheme="minorHAnsi" w:hAnsiTheme="minorHAnsi" w:cstheme="minorHAnsi"/>
          <w:sz w:val="23"/>
          <w:szCs w:val="23"/>
        </w:rPr>
        <w:t xml:space="preserve">/ Carer        </w:t>
      </w:r>
      <w:r>
        <w:rPr>
          <w:rFonts w:asciiTheme="minorHAnsi" w:hAnsiTheme="minorHAnsi" w:cstheme="minorHAnsi"/>
          <w:sz w:val="23"/>
          <w:szCs w:val="23"/>
        </w:rPr>
        <w:tab/>
        <w:t xml:space="preserve">Date______________ </w:t>
      </w:r>
    </w:p>
    <w:p w14:paraId="72570B6F" w14:textId="77777777" w:rsidR="00C257F0" w:rsidRDefault="00C257F0" w:rsidP="00C257F0">
      <w:pPr>
        <w:rPr>
          <w:rFonts w:asciiTheme="minorHAnsi" w:hAnsiTheme="minorHAnsi" w:cstheme="minorHAnsi"/>
          <w:sz w:val="23"/>
          <w:szCs w:val="23"/>
        </w:rPr>
      </w:pPr>
    </w:p>
    <w:p w14:paraId="105E9B76" w14:textId="77777777" w:rsidR="00C257F0" w:rsidRDefault="00C257F0" w:rsidP="00C257F0">
      <w:pPr>
        <w:rPr>
          <w:rFonts w:asciiTheme="minorHAnsi" w:hAnsiTheme="minorHAnsi" w:cstheme="minorHAnsi"/>
          <w:sz w:val="23"/>
          <w:szCs w:val="23"/>
        </w:rPr>
      </w:pPr>
    </w:p>
    <w:p w14:paraId="187EB458" w14:textId="77777777" w:rsidR="00C257F0" w:rsidRDefault="00C257F0" w:rsidP="00C257F0">
      <w:pPr>
        <w:rPr>
          <w:rFonts w:asciiTheme="minorHAnsi" w:hAnsiTheme="minorHAnsi" w:cstheme="minorHAnsi"/>
          <w:sz w:val="23"/>
          <w:szCs w:val="23"/>
        </w:rPr>
      </w:pPr>
    </w:p>
    <w:p w14:paraId="4FD94978" w14:textId="77777777" w:rsidR="00C257F0" w:rsidRPr="003237A2" w:rsidRDefault="00C257F0" w:rsidP="00C257F0">
      <w:pPr>
        <w:rPr>
          <w:rFonts w:asciiTheme="minorHAnsi" w:hAnsiTheme="minorHAnsi" w:cstheme="minorHAnsi"/>
          <w:b/>
          <w:sz w:val="23"/>
          <w:szCs w:val="23"/>
        </w:rPr>
      </w:pPr>
      <w:r w:rsidRPr="006C57B6">
        <w:rPr>
          <w:rFonts w:asciiTheme="minorHAnsi" w:hAnsiTheme="minorHAnsi" w:cstheme="minorHAnsi"/>
          <w:b/>
          <w:sz w:val="28"/>
          <w:szCs w:val="28"/>
          <w:u w:val="single"/>
        </w:rPr>
        <w:t>Year 6 ONLY</w:t>
      </w:r>
      <w:r w:rsidRPr="003237A2">
        <w:rPr>
          <w:rFonts w:asciiTheme="minorHAnsi" w:hAnsiTheme="minorHAnsi" w:cstheme="minorHAnsi"/>
          <w:b/>
          <w:sz w:val="23"/>
          <w:szCs w:val="23"/>
        </w:rPr>
        <w:t xml:space="preserve"> (please tick as appropriate)</w:t>
      </w:r>
    </w:p>
    <w:p w14:paraId="5DE44E98" w14:textId="77777777" w:rsidR="00C257F0" w:rsidRPr="003237A2" w:rsidRDefault="00C257F0" w:rsidP="00C257F0">
      <w:pPr>
        <w:ind w:left="720"/>
        <w:rPr>
          <w:rFonts w:asciiTheme="minorHAnsi" w:hAnsiTheme="minorHAnsi" w:cstheme="minorHAnsi"/>
          <w:b/>
          <w:sz w:val="23"/>
          <w:szCs w:val="23"/>
        </w:rPr>
      </w:pPr>
      <w:r w:rsidRPr="003237A2">
        <w:rPr>
          <w:rFonts w:asciiTheme="minorHAnsi" w:hAnsiTheme="minorHAnsi" w:cstheme="minorHAnsi"/>
          <w:b/>
          <w:noProof/>
          <w:sz w:val="23"/>
          <w:szCs w:val="23"/>
          <w:lang w:eastAsia="en-GB"/>
        </w:rPr>
        <mc:AlternateContent>
          <mc:Choice Requires="wps">
            <w:drawing>
              <wp:anchor distT="0" distB="0" distL="114300" distR="114300" simplePos="0" relativeHeight="251659264" behindDoc="0" locked="0" layoutInCell="1" allowOverlap="1" wp14:anchorId="1AAEB0FE" wp14:editId="3AC8D2C5">
                <wp:simplePos x="0" y="0"/>
                <wp:positionH relativeFrom="column">
                  <wp:posOffset>5141181</wp:posOffset>
                </wp:positionH>
                <wp:positionV relativeFrom="paragraph">
                  <wp:posOffset>6350</wp:posOffset>
                </wp:positionV>
                <wp:extent cx="190831" cy="151075"/>
                <wp:effectExtent l="0" t="0" r="19050" b="20955"/>
                <wp:wrapNone/>
                <wp:docPr id="3" name="Rectangle 3"/>
                <wp:cNvGraphicFramePr/>
                <a:graphic xmlns:a="http://schemas.openxmlformats.org/drawingml/2006/main">
                  <a:graphicData uri="http://schemas.microsoft.com/office/word/2010/wordprocessingShape">
                    <wps:wsp>
                      <wps:cNvSpPr/>
                      <wps:spPr>
                        <a:xfrm>
                          <a:off x="0" y="0"/>
                          <a:ext cx="190831" cy="151075"/>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BE1034" id="Rectangle 3" o:spid="_x0000_s1026" style="position:absolute;margin-left:404.8pt;margin-top:.5pt;width:15.05pt;height:11.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" fillcolor="window" strokecolor="windowText" strokeweight="1.5pt"/>
            </w:pict>
          </mc:Fallback>
        </mc:AlternateContent>
      </w:r>
      <w:r w:rsidRPr="003237A2">
        <w:rPr>
          <w:rFonts w:asciiTheme="minorHAnsi" w:hAnsiTheme="minorHAnsi" w:cstheme="minorHAnsi"/>
          <w:b/>
          <w:sz w:val="23"/>
          <w:szCs w:val="23"/>
        </w:rPr>
        <w:t xml:space="preserve">  I would like my child to take part in the non – statutory lesson about FGM. </w:t>
      </w:r>
    </w:p>
    <w:p w14:paraId="1AA7FA6F" w14:textId="77777777" w:rsidR="00C257F0" w:rsidRPr="003237A2" w:rsidRDefault="00C257F0" w:rsidP="00C257F0">
      <w:pPr>
        <w:rPr>
          <w:rFonts w:asciiTheme="minorHAnsi" w:hAnsiTheme="minorHAnsi" w:cstheme="minorHAnsi"/>
          <w:b/>
          <w:sz w:val="23"/>
          <w:szCs w:val="23"/>
        </w:rPr>
      </w:pPr>
    </w:p>
    <w:p w14:paraId="393F264D" w14:textId="77777777" w:rsidR="00C257F0" w:rsidRPr="003237A2" w:rsidRDefault="00C257F0" w:rsidP="00C257F0">
      <w:pPr>
        <w:rPr>
          <w:rFonts w:asciiTheme="minorHAnsi" w:hAnsiTheme="minorHAnsi" w:cstheme="minorHAnsi"/>
          <w:b/>
          <w:sz w:val="23"/>
          <w:szCs w:val="23"/>
        </w:rPr>
      </w:pPr>
      <w:r w:rsidRPr="003237A2">
        <w:rPr>
          <w:rFonts w:asciiTheme="minorHAnsi" w:hAnsiTheme="minorHAnsi" w:cstheme="minorHAnsi"/>
          <w:b/>
          <w:noProof/>
          <w:sz w:val="23"/>
          <w:szCs w:val="23"/>
          <w:lang w:eastAsia="en-GB"/>
        </w:rPr>
        <mc:AlternateContent>
          <mc:Choice Requires="wps">
            <w:drawing>
              <wp:anchor distT="0" distB="0" distL="114300" distR="114300" simplePos="0" relativeHeight="251660288" behindDoc="0" locked="0" layoutInCell="1" allowOverlap="1" wp14:anchorId="454AA8E2" wp14:editId="5C3DAD5B">
                <wp:simplePos x="0" y="0"/>
                <wp:positionH relativeFrom="column">
                  <wp:posOffset>5373232</wp:posOffset>
                </wp:positionH>
                <wp:positionV relativeFrom="paragraph">
                  <wp:posOffset>12065</wp:posOffset>
                </wp:positionV>
                <wp:extent cx="190831" cy="151075"/>
                <wp:effectExtent l="0" t="0" r="19050" b="20955"/>
                <wp:wrapNone/>
                <wp:docPr id="4" name="Rectangle 4"/>
                <wp:cNvGraphicFramePr/>
                <a:graphic xmlns:a="http://schemas.openxmlformats.org/drawingml/2006/main">
                  <a:graphicData uri="http://schemas.microsoft.com/office/word/2010/wordprocessingShape">
                    <wps:wsp>
                      <wps:cNvSpPr/>
                      <wps:spPr>
                        <a:xfrm>
                          <a:off x="0" y="0"/>
                          <a:ext cx="190831" cy="151075"/>
                        </a:xfrm>
                        <a:prstGeom prst="rect">
                          <a:avLst/>
                        </a:prstGeom>
                        <a:solidFill>
                          <a:sysClr val="window" lastClr="FFFFFF"/>
                        </a:solidFill>
                        <a:ln w="190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7D24FF" id="Rectangle 4" o:spid="_x0000_s1026" style="position:absolute;margin-left:423.1pt;margin-top:.95pt;width:15.05pt;height:11.9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" fillcolor="window" strokecolor="windowText" strokeweight="1.5pt"/>
            </w:pict>
          </mc:Fallback>
        </mc:AlternateContent>
      </w:r>
      <w:r w:rsidRPr="003237A2">
        <w:rPr>
          <w:rFonts w:asciiTheme="minorHAnsi" w:hAnsiTheme="minorHAnsi" w:cstheme="minorHAnsi"/>
          <w:b/>
          <w:sz w:val="23"/>
          <w:szCs w:val="23"/>
        </w:rPr>
        <w:t xml:space="preserve">                I would not like my child to take part in the non – statutory lesson about FGM.</w:t>
      </w:r>
    </w:p>
    <w:p w14:paraId="46AD37BB" w14:textId="77777777" w:rsidR="00C257F0" w:rsidRDefault="00C257F0" w:rsidP="00C257F0">
      <w:pPr>
        <w:rPr>
          <w:rFonts w:asciiTheme="minorHAnsi" w:hAnsiTheme="minorHAnsi" w:cstheme="minorHAnsi"/>
          <w:sz w:val="23"/>
          <w:szCs w:val="23"/>
        </w:rPr>
      </w:pPr>
    </w:p>
    <w:p w14:paraId="7E3FE004" w14:textId="77777777" w:rsidR="00C257F0" w:rsidRDefault="00C257F0" w:rsidP="00C257F0">
      <w:pPr>
        <w:rPr>
          <w:rFonts w:asciiTheme="minorHAnsi" w:hAnsiTheme="minorHAnsi" w:cstheme="minorHAnsi"/>
          <w:sz w:val="23"/>
          <w:szCs w:val="23"/>
        </w:rPr>
      </w:pPr>
    </w:p>
    <w:p w14:paraId="7381E68C" w14:textId="77777777" w:rsidR="00C257F0" w:rsidRDefault="00C257F0" w:rsidP="00C257F0">
      <w:pPr>
        <w:rPr>
          <w:rFonts w:asciiTheme="minorHAnsi" w:hAnsiTheme="minorHAnsi" w:cstheme="minorHAnsi"/>
          <w:sz w:val="23"/>
          <w:szCs w:val="23"/>
        </w:rPr>
      </w:pPr>
    </w:p>
    <w:p w14:paraId="597674AE" w14:textId="77777777" w:rsidR="00C257F0" w:rsidRDefault="00C257F0" w:rsidP="00C257F0">
      <w:pPr>
        <w:rPr>
          <w:rFonts w:asciiTheme="minorHAnsi" w:hAnsiTheme="minorHAnsi" w:cstheme="minorHAnsi"/>
          <w:sz w:val="23"/>
          <w:szCs w:val="23"/>
        </w:rPr>
      </w:pPr>
    </w:p>
    <w:p w14:paraId="30671FBD" w14:textId="77777777" w:rsidR="00C257F0" w:rsidRDefault="00C257F0" w:rsidP="00C257F0">
      <w:pPr>
        <w:rPr>
          <w:rFonts w:asciiTheme="minorHAnsi" w:hAnsiTheme="minorHAnsi" w:cstheme="minorHAnsi"/>
          <w:sz w:val="23"/>
          <w:szCs w:val="23"/>
        </w:rPr>
      </w:pPr>
    </w:p>
    <w:p w14:paraId="7F39580B" w14:textId="77777777" w:rsidR="00C257F0" w:rsidRDefault="00C257F0" w:rsidP="00C257F0">
      <w:pPr>
        <w:rPr>
          <w:rFonts w:asciiTheme="minorHAnsi" w:hAnsiTheme="minorHAnsi" w:cstheme="minorHAnsi"/>
          <w:sz w:val="23"/>
          <w:szCs w:val="23"/>
        </w:rPr>
      </w:pPr>
    </w:p>
    <w:p w14:paraId="55F39BA6" w14:textId="77777777" w:rsidR="00C257F0" w:rsidRDefault="00C257F0" w:rsidP="00C257F0">
      <w:pPr>
        <w:rPr>
          <w:rFonts w:asciiTheme="minorHAnsi" w:hAnsiTheme="minorHAnsi" w:cstheme="minorHAnsi"/>
          <w:sz w:val="23"/>
          <w:szCs w:val="23"/>
        </w:rPr>
      </w:pPr>
    </w:p>
    <w:p w14:paraId="386E9F60" w14:textId="77777777" w:rsidR="0067227D" w:rsidRDefault="0067227D" w:rsidP="00C257F0">
      <w:pPr>
        <w:rPr>
          <w:rFonts w:asciiTheme="minorHAnsi" w:hAnsiTheme="minorHAnsi" w:cstheme="minorHAnsi"/>
          <w:sz w:val="23"/>
          <w:szCs w:val="23"/>
        </w:rPr>
      </w:pPr>
    </w:p>
    <w:p w14:paraId="719328B9" w14:textId="77777777" w:rsidR="00970F4F" w:rsidRDefault="00970F4F" w:rsidP="00C257F0">
      <w:pPr>
        <w:rPr>
          <w:rFonts w:asciiTheme="minorHAnsi" w:hAnsiTheme="minorHAnsi" w:cstheme="minorHAnsi"/>
          <w:sz w:val="23"/>
          <w:szCs w:val="23"/>
        </w:rPr>
      </w:pPr>
    </w:p>
    <w:p w14:paraId="2A6A1BF6" w14:textId="1AFB5EC0" w:rsidR="00C257F0" w:rsidRDefault="00C257F0" w:rsidP="00C257F0">
      <w:pPr>
        <w:rPr>
          <w:rFonts w:asciiTheme="minorHAnsi" w:hAnsiTheme="minorHAnsi" w:cstheme="minorHAnsi"/>
          <w:sz w:val="23"/>
          <w:szCs w:val="23"/>
          <w:u w:val="single"/>
        </w:rPr>
      </w:pPr>
      <w:r w:rsidRPr="00906CEB">
        <w:rPr>
          <w:rFonts w:asciiTheme="minorHAnsi" w:hAnsiTheme="minorHAnsi" w:cstheme="minorHAnsi"/>
          <w:sz w:val="23"/>
          <w:szCs w:val="23"/>
          <w:u w:val="single"/>
        </w:rPr>
        <w:lastRenderedPageBreak/>
        <w:t xml:space="preserve">Year 3 </w:t>
      </w:r>
    </w:p>
    <w:p w14:paraId="43BF7546" w14:textId="77777777" w:rsidR="00C257F0" w:rsidRPr="00906CEB" w:rsidRDefault="00C257F0" w:rsidP="00C257F0">
      <w:pPr>
        <w:rPr>
          <w:rFonts w:asciiTheme="minorHAnsi" w:hAnsiTheme="minorHAnsi" w:cstheme="minorHAnsi"/>
          <w:sz w:val="23"/>
          <w:szCs w:val="23"/>
          <w:u w:val="single"/>
        </w:rPr>
      </w:pPr>
    </w:p>
    <w:tbl>
      <w:tblPr>
        <w:tblStyle w:val="TableGrid"/>
        <w:tblW w:w="9493" w:type="dxa"/>
        <w:tblLook w:val="04A0" w:firstRow="1" w:lastRow="0" w:firstColumn="1" w:lastColumn="0" w:noHBand="0" w:noVBand="1"/>
      </w:tblPr>
      <w:tblGrid>
        <w:gridCol w:w="3114"/>
        <w:gridCol w:w="2126"/>
        <w:gridCol w:w="2126"/>
        <w:gridCol w:w="2127"/>
      </w:tblGrid>
      <w:tr w:rsidR="00C257F0" w:rsidRPr="00906CEB" w14:paraId="7EF90F49" w14:textId="77777777" w:rsidTr="009745CE">
        <w:tc>
          <w:tcPr>
            <w:tcW w:w="3114" w:type="dxa"/>
          </w:tcPr>
          <w:p w14:paraId="2302CE28" w14:textId="77777777" w:rsidR="00C257F0" w:rsidRPr="00906CEB" w:rsidRDefault="00C257F0" w:rsidP="009745CE">
            <w:pPr>
              <w:rPr>
                <w:rFonts w:cstheme="minorHAnsi"/>
                <w:sz w:val="23"/>
                <w:szCs w:val="23"/>
              </w:rPr>
            </w:pPr>
            <w:r w:rsidRPr="00906CEB">
              <w:rPr>
                <w:rFonts w:cstheme="minorHAnsi"/>
                <w:sz w:val="23"/>
                <w:szCs w:val="23"/>
              </w:rPr>
              <w:t xml:space="preserve">Learning outcomes </w:t>
            </w:r>
          </w:p>
        </w:tc>
        <w:tc>
          <w:tcPr>
            <w:tcW w:w="2126" w:type="dxa"/>
          </w:tcPr>
          <w:p w14:paraId="3DAB9233" w14:textId="77777777" w:rsidR="00C257F0" w:rsidRPr="00906CEB" w:rsidRDefault="00C257F0" w:rsidP="009745CE">
            <w:pPr>
              <w:rPr>
                <w:rFonts w:cstheme="minorHAnsi"/>
                <w:sz w:val="23"/>
                <w:szCs w:val="23"/>
              </w:rPr>
            </w:pPr>
            <w:r w:rsidRPr="00906CEB">
              <w:rPr>
                <w:rFonts w:cstheme="minorHAnsi"/>
                <w:sz w:val="23"/>
                <w:szCs w:val="23"/>
              </w:rPr>
              <w:t xml:space="preserve">Vocabulary </w:t>
            </w:r>
          </w:p>
        </w:tc>
        <w:tc>
          <w:tcPr>
            <w:tcW w:w="2126" w:type="dxa"/>
          </w:tcPr>
          <w:p w14:paraId="7A1474CF" w14:textId="77777777" w:rsidR="00C257F0" w:rsidRPr="00906CEB" w:rsidRDefault="00C257F0" w:rsidP="009745CE">
            <w:pPr>
              <w:rPr>
                <w:rFonts w:cstheme="minorHAnsi"/>
                <w:sz w:val="23"/>
                <w:szCs w:val="23"/>
              </w:rPr>
            </w:pPr>
            <w:r w:rsidRPr="00906CEB">
              <w:rPr>
                <w:rFonts w:cstheme="minorHAnsi"/>
                <w:sz w:val="23"/>
                <w:szCs w:val="23"/>
              </w:rPr>
              <w:t>Scheme of learning used</w:t>
            </w:r>
          </w:p>
        </w:tc>
        <w:tc>
          <w:tcPr>
            <w:tcW w:w="2127" w:type="dxa"/>
          </w:tcPr>
          <w:p w14:paraId="7DD21192" w14:textId="77777777" w:rsidR="00C257F0" w:rsidRPr="00906CEB" w:rsidRDefault="00C257F0" w:rsidP="009745CE">
            <w:pPr>
              <w:rPr>
                <w:rFonts w:cstheme="minorHAnsi"/>
                <w:sz w:val="23"/>
                <w:szCs w:val="23"/>
              </w:rPr>
            </w:pPr>
            <w:r w:rsidRPr="00906CEB">
              <w:rPr>
                <w:rFonts w:cstheme="minorHAnsi"/>
                <w:sz w:val="23"/>
                <w:szCs w:val="23"/>
              </w:rPr>
              <w:t xml:space="preserve">Statutory or non – statutory </w:t>
            </w:r>
          </w:p>
        </w:tc>
      </w:tr>
      <w:tr w:rsidR="00C257F0" w:rsidRPr="00906CEB" w14:paraId="461768BD" w14:textId="77777777" w:rsidTr="009745CE">
        <w:tc>
          <w:tcPr>
            <w:tcW w:w="3114" w:type="dxa"/>
          </w:tcPr>
          <w:p w14:paraId="33CC7076" w14:textId="77777777" w:rsidR="00C257F0" w:rsidRPr="00906CEB" w:rsidRDefault="00C257F0" w:rsidP="009745CE">
            <w:pPr>
              <w:rPr>
                <w:rFonts w:cstheme="minorHAnsi"/>
                <w:sz w:val="23"/>
                <w:szCs w:val="23"/>
              </w:rPr>
            </w:pPr>
            <w:r w:rsidRPr="00906CEB">
              <w:rPr>
                <w:rFonts w:cstheme="minorHAnsi"/>
                <w:sz w:val="23"/>
                <w:szCs w:val="23"/>
              </w:rPr>
              <w:t>Identify that people are unique and respect those differences. To explore the differences between male and female bodies.</w:t>
            </w:r>
          </w:p>
        </w:tc>
        <w:tc>
          <w:tcPr>
            <w:tcW w:w="2126" w:type="dxa"/>
          </w:tcPr>
          <w:p w14:paraId="45032BF8" w14:textId="77777777" w:rsidR="00C257F0" w:rsidRPr="00906CEB" w:rsidRDefault="00C257F0" w:rsidP="009745CE">
            <w:pPr>
              <w:rPr>
                <w:rFonts w:cstheme="minorHAnsi"/>
                <w:sz w:val="23"/>
                <w:szCs w:val="23"/>
              </w:rPr>
            </w:pPr>
            <w:r w:rsidRPr="00906CEB">
              <w:rPr>
                <w:rFonts w:cstheme="minorHAnsi"/>
                <w:sz w:val="23"/>
                <w:szCs w:val="23"/>
              </w:rPr>
              <w:t>private parts, penis, testicles, vulva, vagina, uterus</w:t>
            </w:r>
          </w:p>
          <w:p w14:paraId="25BA9F6A" w14:textId="77777777" w:rsidR="00C257F0" w:rsidRPr="00906CEB" w:rsidRDefault="00C257F0" w:rsidP="009745CE">
            <w:pPr>
              <w:rPr>
                <w:rFonts w:cstheme="minorHAnsi"/>
                <w:sz w:val="23"/>
                <w:szCs w:val="23"/>
              </w:rPr>
            </w:pPr>
          </w:p>
        </w:tc>
        <w:tc>
          <w:tcPr>
            <w:tcW w:w="2126" w:type="dxa"/>
          </w:tcPr>
          <w:p w14:paraId="03826294" w14:textId="77777777" w:rsidR="00C257F0" w:rsidRPr="00906CEB" w:rsidRDefault="00C257F0" w:rsidP="009745CE">
            <w:pPr>
              <w:rPr>
                <w:rFonts w:cstheme="minorHAnsi"/>
                <w:sz w:val="23"/>
                <w:szCs w:val="23"/>
              </w:rPr>
            </w:pPr>
            <w:r w:rsidRPr="00906CEB">
              <w:rPr>
                <w:rFonts w:cstheme="minorHAnsi"/>
                <w:sz w:val="23"/>
                <w:szCs w:val="23"/>
              </w:rPr>
              <w:t xml:space="preserve">Christopher Winter Project </w:t>
            </w:r>
          </w:p>
        </w:tc>
        <w:tc>
          <w:tcPr>
            <w:tcW w:w="2127" w:type="dxa"/>
          </w:tcPr>
          <w:p w14:paraId="3C0C7CAA"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3EF373FA" w14:textId="77777777" w:rsidTr="009745CE">
        <w:tc>
          <w:tcPr>
            <w:tcW w:w="3114" w:type="dxa"/>
          </w:tcPr>
          <w:p w14:paraId="0B19F27B" w14:textId="77777777" w:rsidR="00C257F0" w:rsidRPr="00906CEB" w:rsidRDefault="00C257F0" w:rsidP="009745CE">
            <w:pPr>
              <w:rPr>
                <w:rFonts w:cstheme="minorHAnsi"/>
                <w:sz w:val="23"/>
                <w:szCs w:val="23"/>
              </w:rPr>
            </w:pPr>
            <w:r w:rsidRPr="00906CEB">
              <w:rPr>
                <w:rFonts w:cstheme="minorHAnsi"/>
                <w:sz w:val="23"/>
                <w:szCs w:val="23"/>
              </w:rPr>
              <w:t xml:space="preserve">Understand that in animals and humans lots of changes happen between conception and growing up and that usually it is the female that has the baby </w:t>
            </w:r>
          </w:p>
        </w:tc>
        <w:tc>
          <w:tcPr>
            <w:tcW w:w="2126" w:type="dxa"/>
          </w:tcPr>
          <w:p w14:paraId="7D7807A9" w14:textId="77777777" w:rsidR="00C257F0" w:rsidRPr="00906CEB" w:rsidRDefault="00C257F0" w:rsidP="009745CE">
            <w:pPr>
              <w:rPr>
                <w:rFonts w:cstheme="minorHAnsi"/>
                <w:sz w:val="23"/>
                <w:szCs w:val="23"/>
              </w:rPr>
            </w:pPr>
            <w:r w:rsidRPr="00906CEB">
              <w:rPr>
                <w:rFonts w:cstheme="minorHAnsi"/>
                <w:sz w:val="23"/>
                <w:szCs w:val="23"/>
              </w:rPr>
              <w:t>Changes, bir</w:t>
            </w:r>
            <w:r>
              <w:rPr>
                <w:rFonts w:cstheme="minorHAnsi"/>
                <w:sz w:val="23"/>
                <w:szCs w:val="23"/>
              </w:rPr>
              <w:t xml:space="preserve">th, animals, babies, mother, </w:t>
            </w:r>
            <w:r w:rsidRPr="00906CEB">
              <w:rPr>
                <w:rFonts w:cstheme="minorHAnsi"/>
                <w:sz w:val="23"/>
                <w:szCs w:val="23"/>
              </w:rPr>
              <w:t>growing up</w:t>
            </w:r>
          </w:p>
        </w:tc>
        <w:tc>
          <w:tcPr>
            <w:tcW w:w="2126" w:type="dxa"/>
          </w:tcPr>
          <w:p w14:paraId="00CADA55" w14:textId="77777777" w:rsidR="00C257F0" w:rsidRPr="00906CEB" w:rsidRDefault="00C257F0" w:rsidP="009745CE">
            <w:pPr>
              <w:rPr>
                <w:rFonts w:cstheme="minorHAnsi"/>
                <w:sz w:val="23"/>
                <w:szCs w:val="23"/>
              </w:rPr>
            </w:pPr>
            <w:r w:rsidRPr="00906CEB">
              <w:rPr>
                <w:rFonts w:cstheme="minorHAnsi"/>
                <w:sz w:val="23"/>
                <w:szCs w:val="23"/>
              </w:rPr>
              <w:t xml:space="preserve">Jigsaw scheme of learning </w:t>
            </w:r>
          </w:p>
        </w:tc>
        <w:tc>
          <w:tcPr>
            <w:tcW w:w="2127" w:type="dxa"/>
          </w:tcPr>
          <w:p w14:paraId="01268CC8"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5904C3A4" w14:textId="77777777" w:rsidTr="009745CE">
        <w:tc>
          <w:tcPr>
            <w:tcW w:w="3114" w:type="dxa"/>
          </w:tcPr>
          <w:p w14:paraId="1CB52050" w14:textId="77777777" w:rsidR="00C257F0" w:rsidRPr="00906CEB" w:rsidRDefault="00C257F0" w:rsidP="009745CE">
            <w:pPr>
              <w:rPr>
                <w:rFonts w:cstheme="minorHAnsi"/>
                <w:sz w:val="23"/>
                <w:szCs w:val="23"/>
              </w:rPr>
            </w:pPr>
            <w:r w:rsidRPr="00906CEB">
              <w:rPr>
                <w:rFonts w:cstheme="minorHAnsi"/>
                <w:sz w:val="23"/>
                <w:szCs w:val="23"/>
              </w:rPr>
              <w:t xml:space="preserve">To understand how babies grow and develop in the mother’s uterus and what a baby needs to live and grow </w:t>
            </w:r>
          </w:p>
        </w:tc>
        <w:tc>
          <w:tcPr>
            <w:tcW w:w="2126" w:type="dxa"/>
          </w:tcPr>
          <w:p w14:paraId="6BA56A29" w14:textId="77777777" w:rsidR="00C257F0" w:rsidRPr="00906CEB" w:rsidRDefault="00C257F0" w:rsidP="009745CE">
            <w:pPr>
              <w:rPr>
                <w:rFonts w:cstheme="minorHAnsi"/>
                <w:sz w:val="23"/>
                <w:szCs w:val="23"/>
              </w:rPr>
            </w:pPr>
            <w:r w:rsidRPr="00906CEB">
              <w:rPr>
                <w:rFonts w:cstheme="minorHAnsi"/>
                <w:sz w:val="23"/>
                <w:szCs w:val="23"/>
              </w:rPr>
              <w:t xml:space="preserve">Baby, grow, uterus, womb, nutrients, </w:t>
            </w:r>
            <w:r>
              <w:rPr>
                <w:rFonts w:cstheme="minorHAnsi"/>
                <w:sz w:val="23"/>
                <w:szCs w:val="23"/>
              </w:rPr>
              <w:t xml:space="preserve">survive, love, affection, </w:t>
            </w:r>
            <w:r w:rsidRPr="00906CEB">
              <w:rPr>
                <w:rFonts w:cstheme="minorHAnsi"/>
                <w:sz w:val="23"/>
                <w:szCs w:val="23"/>
              </w:rPr>
              <w:t>care</w:t>
            </w:r>
          </w:p>
        </w:tc>
        <w:tc>
          <w:tcPr>
            <w:tcW w:w="2126" w:type="dxa"/>
          </w:tcPr>
          <w:p w14:paraId="43E6A393"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2127" w:type="dxa"/>
          </w:tcPr>
          <w:p w14:paraId="021E21D6"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3428DCB7" w14:textId="77777777" w:rsidTr="009745CE">
        <w:tc>
          <w:tcPr>
            <w:tcW w:w="3114" w:type="dxa"/>
          </w:tcPr>
          <w:p w14:paraId="26D24D90" w14:textId="77777777" w:rsidR="00C257F0" w:rsidRPr="00906CEB" w:rsidRDefault="00C257F0" w:rsidP="009745CE">
            <w:pPr>
              <w:rPr>
                <w:rFonts w:cstheme="minorHAnsi"/>
                <w:sz w:val="23"/>
                <w:szCs w:val="23"/>
              </w:rPr>
            </w:pPr>
            <w:r w:rsidRPr="00906CEB">
              <w:rPr>
                <w:rFonts w:cstheme="minorHAnsi"/>
                <w:sz w:val="23"/>
                <w:szCs w:val="23"/>
              </w:rPr>
              <w:t xml:space="preserve">Understand that boys’ and girls’ bodies need to change so that when they grow up their bodies can make babies. </w:t>
            </w:r>
          </w:p>
          <w:p w14:paraId="6CF655C4" w14:textId="77777777" w:rsidR="00C257F0" w:rsidRPr="00906CEB" w:rsidRDefault="00C257F0" w:rsidP="009745CE">
            <w:pPr>
              <w:rPr>
                <w:rFonts w:cstheme="minorHAnsi"/>
                <w:sz w:val="23"/>
                <w:szCs w:val="23"/>
              </w:rPr>
            </w:pPr>
            <w:r w:rsidRPr="00906CEB">
              <w:rPr>
                <w:rFonts w:cstheme="minorHAnsi"/>
                <w:sz w:val="23"/>
                <w:szCs w:val="23"/>
              </w:rPr>
              <w:t xml:space="preserve">Identify how boys and </w:t>
            </w:r>
            <w:proofErr w:type="gramStart"/>
            <w:r w:rsidRPr="00906CEB">
              <w:rPr>
                <w:rFonts w:cstheme="minorHAnsi"/>
                <w:sz w:val="23"/>
                <w:szCs w:val="23"/>
              </w:rPr>
              <w:t>girls</w:t>
            </w:r>
            <w:proofErr w:type="gramEnd"/>
            <w:r w:rsidRPr="00906CEB">
              <w:rPr>
                <w:rFonts w:cstheme="minorHAnsi"/>
                <w:sz w:val="23"/>
                <w:szCs w:val="23"/>
              </w:rPr>
              <w:t xml:space="preserve"> bodies change on the outside during this growing up process. </w:t>
            </w:r>
          </w:p>
        </w:tc>
        <w:tc>
          <w:tcPr>
            <w:tcW w:w="2126" w:type="dxa"/>
          </w:tcPr>
          <w:p w14:paraId="414532D8" w14:textId="77777777" w:rsidR="00C257F0" w:rsidRPr="00906CEB" w:rsidRDefault="00C257F0" w:rsidP="009745CE">
            <w:pPr>
              <w:rPr>
                <w:rFonts w:cstheme="minorHAnsi"/>
                <w:sz w:val="23"/>
                <w:szCs w:val="23"/>
              </w:rPr>
            </w:pPr>
            <w:r w:rsidRPr="00906CEB">
              <w:rPr>
                <w:rFonts w:cstheme="minorHAnsi"/>
                <w:sz w:val="23"/>
                <w:szCs w:val="23"/>
              </w:rPr>
              <w:t xml:space="preserve">Change, puberty and control, breasts, penis, testicles, pubic hair </w:t>
            </w:r>
          </w:p>
        </w:tc>
        <w:tc>
          <w:tcPr>
            <w:tcW w:w="2126" w:type="dxa"/>
          </w:tcPr>
          <w:p w14:paraId="16BC5F04"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2127" w:type="dxa"/>
          </w:tcPr>
          <w:p w14:paraId="5395C80F"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4188E645" w14:textId="77777777" w:rsidTr="009745CE">
        <w:tc>
          <w:tcPr>
            <w:tcW w:w="3114" w:type="dxa"/>
          </w:tcPr>
          <w:p w14:paraId="1EA81639" w14:textId="77777777" w:rsidR="00C257F0" w:rsidRPr="00906CEB" w:rsidRDefault="00C257F0" w:rsidP="009745CE">
            <w:pPr>
              <w:rPr>
                <w:rFonts w:cstheme="minorHAnsi"/>
                <w:sz w:val="23"/>
                <w:szCs w:val="23"/>
              </w:rPr>
            </w:pPr>
            <w:r w:rsidRPr="00906CEB">
              <w:rPr>
                <w:rFonts w:cstheme="minorHAnsi"/>
                <w:sz w:val="23"/>
                <w:szCs w:val="23"/>
              </w:rPr>
              <w:t xml:space="preserve">Identify how boys and </w:t>
            </w:r>
            <w:proofErr w:type="gramStart"/>
            <w:r w:rsidRPr="00906CEB">
              <w:rPr>
                <w:rFonts w:cstheme="minorHAnsi"/>
                <w:sz w:val="23"/>
                <w:szCs w:val="23"/>
              </w:rPr>
              <w:t>girls</w:t>
            </w:r>
            <w:proofErr w:type="gramEnd"/>
            <w:r w:rsidRPr="00906CEB">
              <w:rPr>
                <w:rFonts w:cstheme="minorHAnsi"/>
                <w:sz w:val="23"/>
                <w:szCs w:val="23"/>
              </w:rPr>
              <w:t xml:space="preserve"> bodies change on the inside during the growing up process and why these changes are necessary so that their bodies can make babies when they grow up  </w:t>
            </w:r>
          </w:p>
        </w:tc>
        <w:tc>
          <w:tcPr>
            <w:tcW w:w="2126" w:type="dxa"/>
          </w:tcPr>
          <w:p w14:paraId="316955F6" w14:textId="77777777" w:rsidR="00C257F0" w:rsidRPr="00906CEB" w:rsidRDefault="00C257F0" w:rsidP="009745CE">
            <w:pPr>
              <w:rPr>
                <w:rFonts w:cstheme="minorHAnsi"/>
                <w:sz w:val="23"/>
                <w:szCs w:val="23"/>
              </w:rPr>
            </w:pPr>
            <w:r>
              <w:rPr>
                <w:rFonts w:cstheme="minorHAnsi"/>
                <w:sz w:val="23"/>
                <w:szCs w:val="23"/>
              </w:rPr>
              <w:t>P</w:t>
            </w:r>
            <w:r w:rsidRPr="00906CEB">
              <w:rPr>
                <w:rFonts w:cstheme="minorHAnsi"/>
                <w:sz w:val="23"/>
                <w:szCs w:val="23"/>
              </w:rPr>
              <w:t>uberty, male, female, testicles, sperm, penis, ova</w:t>
            </w:r>
            <w:r>
              <w:rPr>
                <w:rFonts w:cstheme="minorHAnsi"/>
                <w:sz w:val="23"/>
                <w:szCs w:val="23"/>
              </w:rPr>
              <w:t>ries, egg, ovum/ ova, womb, o</w:t>
            </w:r>
            <w:r w:rsidRPr="00906CEB">
              <w:rPr>
                <w:rFonts w:cstheme="minorHAnsi"/>
                <w:sz w:val="23"/>
                <w:szCs w:val="23"/>
              </w:rPr>
              <w:t xml:space="preserve">va </w:t>
            </w:r>
          </w:p>
        </w:tc>
        <w:tc>
          <w:tcPr>
            <w:tcW w:w="2126" w:type="dxa"/>
          </w:tcPr>
          <w:p w14:paraId="31137C42"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2127" w:type="dxa"/>
          </w:tcPr>
          <w:p w14:paraId="5392CB2A"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29DC632B" w14:textId="77777777" w:rsidTr="009745CE">
        <w:tc>
          <w:tcPr>
            <w:tcW w:w="3114" w:type="dxa"/>
          </w:tcPr>
          <w:p w14:paraId="3BF6C101" w14:textId="77777777" w:rsidR="00C257F0" w:rsidRPr="00906CEB" w:rsidRDefault="00C257F0" w:rsidP="009745CE">
            <w:pPr>
              <w:rPr>
                <w:rFonts w:cstheme="minorHAnsi"/>
                <w:sz w:val="23"/>
                <w:szCs w:val="23"/>
              </w:rPr>
            </w:pPr>
            <w:r w:rsidRPr="00906CEB">
              <w:rPr>
                <w:rFonts w:cstheme="minorHAnsi"/>
                <w:sz w:val="23"/>
                <w:szCs w:val="23"/>
              </w:rPr>
              <w:t>Start to recognise stereotypical ideas I might have about parenting and family roles.</w:t>
            </w:r>
          </w:p>
          <w:p w14:paraId="04571856" w14:textId="77777777" w:rsidR="00C257F0" w:rsidRPr="00906CEB" w:rsidRDefault="00C257F0" w:rsidP="009745CE">
            <w:pPr>
              <w:rPr>
                <w:rFonts w:cstheme="minorHAnsi"/>
                <w:sz w:val="23"/>
                <w:szCs w:val="23"/>
              </w:rPr>
            </w:pPr>
          </w:p>
        </w:tc>
        <w:tc>
          <w:tcPr>
            <w:tcW w:w="2126" w:type="dxa"/>
          </w:tcPr>
          <w:p w14:paraId="1C4D4DF9" w14:textId="77777777" w:rsidR="00C257F0" w:rsidRPr="00906CEB" w:rsidRDefault="00C257F0" w:rsidP="009745CE">
            <w:pPr>
              <w:rPr>
                <w:rFonts w:cstheme="minorHAnsi"/>
                <w:sz w:val="23"/>
                <w:szCs w:val="23"/>
              </w:rPr>
            </w:pPr>
            <w:r>
              <w:rPr>
                <w:rFonts w:cstheme="minorHAnsi"/>
                <w:sz w:val="23"/>
                <w:szCs w:val="23"/>
              </w:rPr>
              <w:t xml:space="preserve">Stereotypes, task, roles, </w:t>
            </w:r>
            <w:r w:rsidRPr="00906CEB">
              <w:rPr>
                <w:rFonts w:cstheme="minorHAnsi"/>
                <w:sz w:val="23"/>
                <w:szCs w:val="23"/>
              </w:rPr>
              <w:t xml:space="preserve">challenge </w:t>
            </w:r>
          </w:p>
        </w:tc>
        <w:tc>
          <w:tcPr>
            <w:tcW w:w="2126" w:type="dxa"/>
          </w:tcPr>
          <w:p w14:paraId="5CB4FBCF" w14:textId="77777777" w:rsidR="00C257F0" w:rsidRPr="00906CEB" w:rsidRDefault="00C257F0" w:rsidP="009745CE">
            <w:pPr>
              <w:rPr>
                <w:rFonts w:cstheme="minorHAnsi"/>
                <w:sz w:val="23"/>
                <w:szCs w:val="23"/>
              </w:rPr>
            </w:pPr>
            <w:r w:rsidRPr="00906CEB">
              <w:rPr>
                <w:rFonts w:cstheme="minorHAnsi"/>
                <w:sz w:val="23"/>
                <w:szCs w:val="23"/>
              </w:rPr>
              <w:t xml:space="preserve">Jigsaw scheme of learning </w:t>
            </w:r>
          </w:p>
        </w:tc>
        <w:tc>
          <w:tcPr>
            <w:tcW w:w="2127" w:type="dxa"/>
          </w:tcPr>
          <w:p w14:paraId="262D1070"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276B8C51" w14:textId="77777777" w:rsidTr="009745CE">
        <w:tc>
          <w:tcPr>
            <w:tcW w:w="3114" w:type="dxa"/>
          </w:tcPr>
          <w:p w14:paraId="06D5313B" w14:textId="77777777" w:rsidR="00C257F0" w:rsidRPr="00906CEB" w:rsidRDefault="00C257F0" w:rsidP="009745CE">
            <w:pPr>
              <w:rPr>
                <w:rFonts w:cstheme="minorHAnsi"/>
                <w:sz w:val="23"/>
                <w:szCs w:val="23"/>
              </w:rPr>
            </w:pPr>
            <w:r w:rsidRPr="00906CEB">
              <w:rPr>
                <w:rFonts w:cstheme="minorHAnsi"/>
                <w:sz w:val="23"/>
                <w:szCs w:val="23"/>
              </w:rPr>
              <w:t xml:space="preserve">To consider appropriate and inappropriate contact and consent. </w:t>
            </w:r>
          </w:p>
        </w:tc>
        <w:tc>
          <w:tcPr>
            <w:tcW w:w="2126" w:type="dxa"/>
          </w:tcPr>
          <w:p w14:paraId="3BCE5849" w14:textId="77777777" w:rsidR="00C257F0" w:rsidRPr="00906CEB" w:rsidRDefault="00C257F0" w:rsidP="009745CE">
            <w:pPr>
              <w:rPr>
                <w:rFonts w:cstheme="minorHAnsi"/>
                <w:sz w:val="23"/>
                <w:szCs w:val="23"/>
              </w:rPr>
            </w:pPr>
            <w:r w:rsidRPr="00906CEB">
              <w:rPr>
                <w:rFonts w:cstheme="minorHAnsi"/>
                <w:sz w:val="23"/>
                <w:szCs w:val="23"/>
              </w:rPr>
              <w:t>Relationship, physical contact,</w:t>
            </w:r>
            <w:r>
              <w:rPr>
                <w:rFonts w:cstheme="minorHAnsi"/>
                <w:sz w:val="23"/>
                <w:szCs w:val="23"/>
              </w:rPr>
              <w:t xml:space="preserve"> appropriate, inappropriate, </w:t>
            </w:r>
            <w:r w:rsidRPr="00906CEB">
              <w:rPr>
                <w:rFonts w:cstheme="minorHAnsi"/>
                <w:sz w:val="23"/>
                <w:szCs w:val="23"/>
              </w:rPr>
              <w:t>consent</w:t>
            </w:r>
          </w:p>
        </w:tc>
        <w:tc>
          <w:tcPr>
            <w:tcW w:w="2126" w:type="dxa"/>
          </w:tcPr>
          <w:p w14:paraId="761DB6AB" w14:textId="77777777" w:rsidR="00C257F0" w:rsidRPr="00906CEB" w:rsidRDefault="00C257F0" w:rsidP="009745CE">
            <w:pPr>
              <w:rPr>
                <w:rFonts w:cstheme="minorHAnsi"/>
                <w:sz w:val="23"/>
                <w:szCs w:val="23"/>
              </w:rPr>
            </w:pPr>
            <w:r w:rsidRPr="00906CEB">
              <w:rPr>
                <w:rFonts w:cstheme="minorHAnsi"/>
                <w:sz w:val="23"/>
                <w:szCs w:val="23"/>
              </w:rPr>
              <w:t>Christopher Winter Project</w:t>
            </w:r>
          </w:p>
        </w:tc>
        <w:tc>
          <w:tcPr>
            <w:tcW w:w="2127" w:type="dxa"/>
          </w:tcPr>
          <w:p w14:paraId="6CF5A944"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bl>
    <w:p w14:paraId="73DF75E5" w14:textId="77777777" w:rsidR="00C257F0" w:rsidRPr="00906CEB" w:rsidRDefault="00C257F0" w:rsidP="00C257F0">
      <w:pPr>
        <w:rPr>
          <w:rFonts w:asciiTheme="minorHAnsi" w:hAnsiTheme="minorHAnsi" w:cstheme="minorHAnsi"/>
          <w:sz w:val="23"/>
          <w:szCs w:val="23"/>
        </w:rPr>
      </w:pPr>
    </w:p>
    <w:p w14:paraId="5EBAB911" w14:textId="77777777" w:rsidR="00C257F0" w:rsidRPr="00906CEB" w:rsidRDefault="00C257F0" w:rsidP="00C257F0">
      <w:pPr>
        <w:rPr>
          <w:rFonts w:asciiTheme="minorHAnsi" w:hAnsiTheme="minorHAnsi" w:cstheme="minorHAnsi"/>
          <w:sz w:val="23"/>
          <w:szCs w:val="23"/>
        </w:rPr>
      </w:pPr>
    </w:p>
    <w:p w14:paraId="3C5AAA27" w14:textId="77777777" w:rsidR="00C257F0" w:rsidRDefault="00C257F0" w:rsidP="00C257F0">
      <w:pPr>
        <w:rPr>
          <w:rFonts w:asciiTheme="minorHAnsi" w:hAnsiTheme="minorHAnsi" w:cstheme="minorHAnsi"/>
          <w:sz w:val="23"/>
          <w:szCs w:val="23"/>
        </w:rPr>
      </w:pPr>
    </w:p>
    <w:p w14:paraId="7D3E5FFF" w14:textId="77777777" w:rsidR="00C257F0" w:rsidRDefault="00C257F0" w:rsidP="00C257F0">
      <w:pPr>
        <w:rPr>
          <w:rFonts w:asciiTheme="minorHAnsi" w:hAnsiTheme="minorHAnsi" w:cstheme="minorHAnsi"/>
          <w:sz w:val="23"/>
          <w:szCs w:val="23"/>
          <w:u w:val="single"/>
        </w:rPr>
      </w:pPr>
      <w:r w:rsidRPr="00906CEB">
        <w:rPr>
          <w:rFonts w:asciiTheme="minorHAnsi" w:hAnsiTheme="minorHAnsi" w:cstheme="minorHAnsi"/>
          <w:sz w:val="23"/>
          <w:szCs w:val="23"/>
          <w:u w:val="single"/>
        </w:rPr>
        <w:lastRenderedPageBreak/>
        <w:t xml:space="preserve">Year 4  </w:t>
      </w:r>
    </w:p>
    <w:p w14:paraId="5CF5C4ED" w14:textId="77777777" w:rsidR="00C257F0" w:rsidRPr="00906CEB" w:rsidRDefault="00C257F0" w:rsidP="00C257F0">
      <w:pPr>
        <w:rPr>
          <w:rFonts w:asciiTheme="minorHAnsi" w:hAnsiTheme="minorHAnsi" w:cstheme="minorHAnsi"/>
          <w:sz w:val="23"/>
          <w:szCs w:val="23"/>
          <w:u w:val="single"/>
        </w:rPr>
      </w:pPr>
    </w:p>
    <w:tbl>
      <w:tblPr>
        <w:tblStyle w:val="TableGrid"/>
        <w:tblW w:w="9493" w:type="dxa"/>
        <w:tblLook w:val="04A0" w:firstRow="1" w:lastRow="0" w:firstColumn="1" w:lastColumn="0" w:noHBand="0" w:noVBand="1"/>
      </w:tblPr>
      <w:tblGrid>
        <w:gridCol w:w="3114"/>
        <w:gridCol w:w="2126"/>
        <w:gridCol w:w="2126"/>
        <w:gridCol w:w="2127"/>
      </w:tblGrid>
      <w:tr w:rsidR="00C257F0" w:rsidRPr="00906CEB" w14:paraId="2A346A92" w14:textId="77777777" w:rsidTr="009745CE">
        <w:tc>
          <w:tcPr>
            <w:tcW w:w="3114" w:type="dxa"/>
          </w:tcPr>
          <w:p w14:paraId="5B90ABB6" w14:textId="77777777" w:rsidR="00C257F0" w:rsidRPr="00906CEB" w:rsidRDefault="00C257F0" w:rsidP="009745CE">
            <w:pPr>
              <w:rPr>
                <w:rFonts w:cstheme="minorHAnsi"/>
                <w:sz w:val="23"/>
                <w:szCs w:val="23"/>
              </w:rPr>
            </w:pPr>
            <w:r w:rsidRPr="00906CEB">
              <w:rPr>
                <w:rFonts w:cstheme="minorHAnsi"/>
                <w:sz w:val="23"/>
                <w:szCs w:val="23"/>
              </w:rPr>
              <w:t xml:space="preserve">Learning outcomes </w:t>
            </w:r>
          </w:p>
        </w:tc>
        <w:tc>
          <w:tcPr>
            <w:tcW w:w="2126" w:type="dxa"/>
          </w:tcPr>
          <w:p w14:paraId="5818495F" w14:textId="77777777" w:rsidR="00C257F0" w:rsidRPr="00906CEB" w:rsidRDefault="00C257F0" w:rsidP="009745CE">
            <w:pPr>
              <w:rPr>
                <w:rFonts w:cstheme="minorHAnsi"/>
                <w:sz w:val="23"/>
                <w:szCs w:val="23"/>
              </w:rPr>
            </w:pPr>
            <w:r w:rsidRPr="00906CEB">
              <w:rPr>
                <w:rFonts w:cstheme="minorHAnsi"/>
                <w:sz w:val="23"/>
                <w:szCs w:val="23"/>
              </w:rPr>
              <w:t xml:space="preserve">Vocabulary </w:t>
            </w:r>
          </w:p>
        </w:tc>
        <w:tc>
          <w:tcPr>
            <w:tcW w:w="2126" w:type="dxa"/>
          </w:tcPr>
          <w:p w14:paraId="36C39CB3" w14:textId="77777777" w:rsidR="00C257F0" w:rsidRPr="00906CEB" w:rsidRDefault="00C257F0" w:rsidP="009745CE">
            <w:pPr>
              <w:rPr>
                <w:rFonts w:cstheme="minorHAnsi"/>
                <w:sz w:val="23"/>
                <w:szCs w:val="23"/>
              </w:rPr>
            </w:pPr>
            <w:r w:rsidRPr="00906CEB">
              <w:rPr>
                <w:rFonts w:cstheme="minorHAnsi"/>
                <w:sz w:val="23"/>
                <w:szCs w:val="23"/>
              </w:rPr>
              <w:t>Scheme of learning used</w:t>
            </w:r>
          </w:p>
        </w:tc>
        <w:tc>
          <w:tcPr>
            <w:tcW w:w="2127" w:type="dxa"/>
          </w:tcPr>
          <w:p w14:paraId="095F5B0B" w14:textId="77777777" w:rsidR="00C257F0" w:rsidRPr="00906CEB" w:rsidRDefault="00C257F0" w:rsidP="009745CE">
            <w:pPr>
              <w:rPr>
                <w:rFonts w:cstheme="minorHAnsi"/>
                <w:sz w:val="23"/>
                <w:szCs w:val="23"/>
              </w:rPr>
            </w:pPr>
            <w:r w:rsidRPr="00906CEB">
              <w:rPr>
                <w:rFonts w:cstheme="minorHAnsi"/>
                <w:sz w:val="23"/>
                <w:szCs w:val="23"/>
              </w:rPr>
              <w:t xml:space="preserve">Statutory or non – statutory </w:t>
            </w:r>
          </w:p>
        </w:tc>
      </w:tr>
      <w:tr w:rsidR="00C257F0" w:rsidRPr="00906CEB" w14:paraId="1306DA68" w14:textId="77777777" w:rsidTr="009745CE">
        <w:tc>
          <w:tcPr>
            <w:tcW w:w="3114" w:type="dxa"/>
          </w:tcPr>
          <w:p w14:paraId="37E93802" w14:textId="77777777" w:rsidR="00C257F0" w:rsidRPr="00906CEB" w:rsidRDefault="00C257F0" w:rsidP="009745CE">
            <w:pPr>
              <w:rPr>
                <w:rFonts w:cstheme="minorHAnsi"/>
                <w:sz w:val="23"/>
                <w:szCs w:val="23"/>
              </w:rPr>
            </w:pPr>
            <w:r w:rsidRPr="00906CEB">
              <w:rPr>
                <w:rFonts w:cstheme="minorHAnsi"/>
                <w:sz w:val="23"/>
                <w:szCs w:val="23"/>
              </w:rPr>
              <w:t xml:space="preserve">To understand that some of my personal characteristics have come from my birth parents and that this happens because I am made from the joining of their egg and sperm. </w:t>
            </w:r>
          </w:p>
        </w:tc>
        <w:tc>
          <w:tcPr>
            <w:tcW w:w="2126" w:type="dxa"/>
          </w:tcPr>
          <w:p w14:paraId="09167DD2" w14:textId="77777777" w:rsidR="00C257F0" w:rsidRPr="00906CEB" w:rsidRDefault="00C257F0" w:rsidP="009745CE">
            <w:pPr>
              <w:rPr>
                <w:rFonts w:cstheme="minorHAnsi"/>
                <w:sz w:val="23"/>
                <w:szCs w:val="23"/>
              </w:rPr>
            </w:pPr>
            <w:r w:rsidRPr="00906CEB">
              <w:rPr>
                <w:rFonts w:cstheme="minorHAnsi"/>
                <w:sz w:val="23"/>
                <w:szCs w:val="23"/>
              </w:rPr>
              <w:t>Personal, unique, ch</w:t>
            </w:r>
            <w:r>
              <w:rPr>
                <w:rFonts w:cstheme="minorHAnsi"/>
                <w:sz w:val="23"/>
                <w:szCs w:val="23"/>
              </w:rPr>
              <w:t xml:space="preserve">aracteristics, parents, egg, </w:t>
            </w:r>
            <w:r w:rsidRPr="00906CEB">
              <w:rPr>
                <w:rFonts w:cstheme="minorHAnsi"/>
                <w:sz w:val="23"/>
                <w:szCs w:val="23"/>
              </w:rPr>
              <w:t xml:space="preserve">sperm </w:t>
            </w:r>
          </w:p>
        </w:tc>
        <w:tc>
          <w:tcPr>
            <w:tcW w:w="2126" w:type="dxa"/>
          </w:tcPr>
          <w:p w14:paraId="3EE593A4" w14:textId="77777777" w:rsidR="00C257F0" w:rsidRPr="00906CEB" w:rsidRDefault="00C257F0" w:rsidP="009745CE">
            <w:pPr>
              <w:rPr>
                <w:rFonts w:cstheme="minorHAnsi"/>
                <w:sz w:val="23"/>
                <w:szCs w:val="23"/>
              </w:rPr>
            </w:pPr>
            <w:r w:rsidRPr="00906CEB">
              <w:rPr>
                <w:rFonts w:cstheme="minorHAnsi"/>
                <w:sz w:val="23"/>
                <w:szCs w:val="23"/>
              </w:rPr>
              <w:t xml:space="preserve">Jigsaw scheme of learning </w:t>
            </w:r>
          </w:p>
        </w:tc>
        <w:tc>
          <w:tcPr>
            <w:tcW w:w="2127" w:type="dxa"/>
          </w:tcPr>
          <w:p w14:paraId="085DD6D2"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38A53CB9" w14:textId="77777777" w:rsidTr="009745CE">
        <w:tc>
          <w:tcPr>
            <w:tcW w:w="3114" w:type="dxa"/>
          </w:tcPr>
          <w:p w14:paraId="08F59064" w14:textId="77777777" w:rsidR="00C257F0" w:rsidRPr="00906CEB" w:rsidRDefault="00C257F0" w:rsidP="009745CE">
            <w:pPr>
              <w:rPr>
                <w:rFonts w:cstheme="minorHAnsi"/>
                <w:sz w:val="23"/>
                <w:szCs w:val="23"/>
              </w:rPr>
            </w:pPr>
            <w:r w:rsidRPr="00906CEB">
              <w:rPr>
                <w:rFonts w:cstheme="minorHAnsi"/>
                <w:sz w:val="23"/>
                <w:szCs w:val="23"/>
              </w:rPr>
              <w:t xml:space="preserve">I can correctly label the internal and external parts of the male and female bodies that are necessary for making a baby. </w:t>
            </w:r>
          </w:p>
        </w:tc>
        <w:tc>
          <w:tcPr>
            <w:tcW w:w="2126" w:type="dxa"/>
          </w:tcPr>
          <w:p w14:paraId="4FB1002E" w14:textId="77777777" w:rsidR="00C257F0" w:rsidRPr="00906CEB" w:rsidRDefault="00C257F0" w:rsidP="009745CE">
            <w:pPr>
              <w:rPr>
                <w:rFonts w:cstheme="minorHAnsi"/>
                <w:sz w:val="23"/>
                <w:szCs w:val="23"/>
              </w:rPr>
            </w:pPr>
            <w:r w:rsidRPr="00906CEB">
              <w:rPr>
                <w:rFonts w:cstheme="minorHAnsi"/>
                <w:sz w:val="23"/>
                <w:szCs w:val="23"/>
              </w:rPr>
              <w:t xml:space="preserve">Sperm, egg/ ovum, penis, testicles, vagina/vulva, womb/uterus, ovaries, </w:t>
            </w:r>
          </w:p>
          <w:p w14:paraId="5460B2DC" w14:textId="77777777" w:rsidR="00C257F0" w:rsidRPr="00906CEB" w:rsidRDefault="00C257F0" w:rsidP="009745CE">
            <w:pPr>
              <w:rPr>
                <w:rFonts w:cstheme="minorHAnsi"/>
                <w:sz w:val="23"/>
                <w:szCs w:val="23"/>
              </w:rPr>
            </w:pPr>
            <w:r w:rsidRPr="00906CEB">
              <w:rPr>
                <w:rFonts w:cstheme="minorHAnsi"/>
                <w:sz w:val="23"/>
                <w:szCs w:val="23"/>
              </w:rPr>
              <w:t>Sexual intercourse, making love, having sex, fert</w:t>
            </w:r>
            <w:r>
              <w:rPr>
                <w:rFonts w:cstheme="minorHAnsi"/>
                <w:sz w:val="23"/>
                <w:szCs w:val="23"/>
              </w:rPr>
              <w:t xml:space="preserve">ilise, </w:t>
            </w:r>
            <w:r w:rsidRPr="00906CEB">
              <w:rPr>
                <w:rFonts w:cstheme="minorHAnsi"/>
                <w:sz w:val="23"/>
                <w:szCs w:val="23"/>
              </w:rPr>
              <w:t>conception</w:t>
            </w:r>
          </w:p>
        </w:tc>
        <w:tc>
          <w:tcPr>
            <w:tcW w:w="2126" w:type="dxa"/>
          </w:tcPr>
          <w:p w14:paraId="1CBA8D12"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2127" w:type="dxa"/>
          </w:tcPr>
          <w:p w14:paraId="3BC2BBA3"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775D7D5B" w14:textId="77777777" w:rsidTr="009745CE">
        <w:tc>
          <w:tcPr>
            <w:tcW w:w="3114" w:type="dxa"/>
          </w:tcPr>
          <w:p w14:paraId="36175D40" w14:textId="77777777" w:rsidR="00C257F0" w:rsidRPr="00906CEB" w:rsidRDefault="00C257F0" w:rsidP="009745CE">
            <w:pPr>
              <w:rPr>
                <w:rFonts w:cstheme="minorHAnsi"/>
                <w:sz w:val="23"/>
                <w:szCs w:val="23"/>
              </w:rPr>
            </w:pPr>
            <w:r w:rsidRPr="00906CEB">
              <w:rPr>
                <w:rFonts w:cstheme="minorHAnsi"/>
                <w:sz w:val="23"/>
                <w:szCs w:val="23"/>
              </w:rPr>
              <w:t xml:space="preserve">To know about the physical and emotional changes that happen in puberty. </w:t>
            </w:r>
          </w:p>
          <w:p w14:paraId="39612423" w14:textId="77777777" w:rsidR="00C257F0" w:rsidRPr="00906CEB" w:rsidRDefault="00C257F0" w:rsidP="009745CE">
            <w:pPr>
              <w:rPr>
                <w:rFonts w:cstheme="minorHAnsi"/>
                <w:sz w:val="23"/>
                <w:szCs w:val="23"/>
              </w:rPr>
            </w:pPr>
            <w:r w:rsidRPr="00906CEB">
              <w:rPr>
                <w:rFonts w:cstheme="minorHAnsi"/>
                <w:sz w:val="23"/>
                <w:szCs w:val="23"/>
              </w:rPr>
              <w:t>To understand that children change into adults to be able to reproduce if they choose to</w:t>
            </w:r>
          </w:p>
        </w:tc>
        <w:tc>
          <w:tcPr>
            <w:tcW w:w="2126" w:type="dxa"/>
          </w:tcPr>
          <w:p w14:paraId="5EB41BEB" w14:textId="77777777" w:rsidR="00C257F0" w:rsidRPr="00906CEB" w:rsidRDefault="00C257F0" w:rsidP="009745CE">
            <w:pPr>
              <w:rPr>
                <w:rFonts w:cstheme="minorHAnsi"/>
                <w:sz w:val="23"/>
                <w:szCs w:val="23"/>
              </w:rPr>
            </w:pPr>
            <w:r w:rsidRPr="00906CEB">
              <w:rPr>
                <w:rFonts w:cstheme="minorHAnsi"/>
                <w:sz w:val="23"/>
                <w:szCs w:val="23"/>
              </w:rPr>
              <w:t>Puberty, physical changes, emotional</w:t>
            </w:r>
            <w:r>
              <w:rPr>
                <w:rFonts w:cstheme="minorHAnsi"/>
                <w:sz w:val="23"/>
                <w:szCs w:val="23"/>
              </w:rPr>
              <w:t xml:space="preserve"> changes, reproduction, periods</w:t>
            </w:r>
          </w:p>
        </w:tc>
        <w:tc>
          <w:tcPr>
            <w:tcW w:w="2126" w:type="dxa"/>
          </w:tcPr>
          <w:p w14:paraId="3E9FF1F8" w14:textId="77777777" w:rsidR="00C257F0" w:rsidRPr="00906CEB" w:rsidRDefault="00C257F0" w:rsidP="009745CE">
            <w:pPr>
              <w:rPr>
                <w:rFonts w:cstheme="minorHAnsi"/>
                <w:sz w:val="23"/>
                <w:szCs w:val="23"/>
              </w:rPr>
            </w:pPr>
            <w:r w:rsidRPr="00906CEB">
              <w:rPr>
                <w:rFonts w:cstheme="minorHAnsi"/>
                <w:sz w:val="23"/>
                <w:szCs w:val="23"/>
              </w:rPr>
              <w:t xml:space="preserve">Christopher Winter Project </w:t>
            </w:r>
          </w:p>
        </w:tc>
        <w:tc>
          <w:tcPr>
            <w:tcW w:w="2127" w:type="dxa"/>
          </w:tcPr>
          <w:p w14:paraId="19128AA4"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150DA2D1" w14:textId="77777777" w:rsidTr="009745CE">
        <w:tc>
          <w:tcPr>
            <w:tcW w:w="3114" w:type="dxa"/>
          </w:tcPr>
          <w:p w14:paraId="589F0CB6" w14:textId="77777777" w:rsidR="00C257F0" w:rsidRPr="00906CEB" w:rsidRDefault="00C257F0" w:rsidP="009745CE">
            <w:pPr>
              <w:rPr>
                <w:rFonts w:cstheme="minorHAnsi"/>
                <w:sz w:val="23"/>
                <w:szCs w:val="23"/>
              </w:rPr>
            </w:pPr>
            <w:r w:rsidRPr="00906CEB">
              <w:rPr>
                <w:rFonts w:cstheme="minorHAnsi"/>
                <w:sz w:val="23"/>
                <w:szCs w:val="23"/>
              </w:rPr>
              <w:t xml:space="preserve">I can describe how a girl’s body changes in order for her to be able to have babies when she is an </w:t>
            </w:r>
            <w:proofErr w:type="gramStart"/>
            <w:r w:rsidRPr="00906CEB">
              <w:rPr>
                <w:rFonts w:cstheme="minorHAnsi"/>
                <w:sz w:val="23"/>
                <w:szCs w:val="23"/>
              </w:rPr>
              <w:t>adult</w:t>
            </w:r>
            <w:proofErr w:type="gramEnd"/>
            <w:r w:rsidRPr="00906CEB">
              <w:rPr>
                <w:rFonts w:cstheme="minorHAnsi"/>
                <w:sz w:val="23"/>
                <w:szCs w:val="23"/>
              </w:rPr>
              <w:t xml:space="preserve"> and that menstruation (having periods) is a natural part of this.  </w:t>
            </w:r>
          </w:p>
        </w:tc>
        <w:tc>
          <w:tcPr>
            <w:tcW w:w="2126" w:type="dxa"/>
          </w:tcPr>
          <w:p w14:paraId="68B7774F" w14:textId="77777777" w:rsidR="00C257F0" w:rsidRPr="00906CEB" w:rsidRDefault="00C257F0" w:rsidP="009745CE">
            <w:pPr>
              <w:rPr>
                <w:rFonts w:cstheme="minorHAnsi"/>
                <w:sz w:val="23"/>
                <w:szCs w:val="23"/>
              </w:rPr>
            </w:pPr>
            <w:r w:rsidRPr="00906CEB">
              <w:rPr>
                <w:rFonts w:cstheme="minorHAnsi"/>
                <w:sz w:val="23"/>
                <w:szCs w:val="23"/>
              </w:rPr>
              <w:t>Puberty, menstruation, periods</w:t>
            </w:r>
          </w:p>
        </w:tc>
        <w:tc>
          <w:tcPr>
            <w:tcW w:w="2126" w:type="dxa"/>
          </w:tcPr>
          <w:p w14:paraId="6168FFB1"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2127" w:type="dxa"/>
          </w:tcPr>
          <w:p w14:paraId="14261C05"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76B6A9E9" w14:textId="77777777" w:rsidTr="009745CE">
        <w:tc>
          <w:tcPr>
            <w:tcW w:w="3114" w:type="dxa"/>
          </w:tcPr>
          <w:p w14:paraId="472BEBD7" w14:textId="77777777" w:rsidR="00C257F0" w:rsidRPr="00906CEB" w:rsidRDefault="00C257F0" w:rsidP="009745CE">
            <w:pPr>
              <w:rPr>
                <w:rFonts w:cstheme="minorHAnsi"/>
                <w:sz w:val="23"/>
                <w:szCs w:val="23"/>
              </w:rPr>
            </w:pPr>
            <w:r w:rsidRPr="00906CEB">
              <w:rPr>
                <w:rFonts w:cstheme="minorHAnsi"/>
                <w:sz w:val="23"/>
                <w:szCs w:val="23"/>
              </w:rPr>
              <w:t xml:space="preserve">I know how the circle of change works and can apply it to changes I want to make in my life. </w:t>
            </w:r>
          </w:p>
        </w:tc>
        <w:tc>
          <w:tcPr>
            <w:tcW w:w="2126" w:type="dxa"/>
          </w:tcPr>
          <w:p w14:paraId="7B036E9E" w14:textId="77777777" w:rsidR="00C257F0" w:rsidRPr="00906CEB" w:rsidRDefault="00C257F0" w:rsidP="009745CE">
            <w:pPr>
              <w:rPr>
                <w:rFonts w:cstheme="minorHAnsi"/>
                <w:sz w:val="23"/>
                <w:szCs w:val="23"/>
              </w:rPr>
            </w:pPr>
            <w:r>
              <w:rPr>
                <w:rFonts w:cstheme="minorHAnsi"/>
                <w:sz w:val="23"/>
                <w:szCs w:val="23"/>
              </w:rPr>
              <w:t xml:space="preserve">Circle, seasons, change, </w:t>
            </w:r>
            <w:r w:rsidRPr="00906CEB">
              <w:rPr>
                <w:rFonts w:cstheme="minorHAnsi"/>
                <w:sz w:val="23"/>
                <w:szCs w:val="23"/>
              </w:rPr>
              <w:t>control</w:t>
            </w:r>
          </w:p>
        </w:tc>
        <w:tc>
          <w:tcPr>
            <w:tcW w:w="2126" w:type="dxa"/>
          </w:tcPr>
          <w:p w14:paraId="4DB7A998"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2127" w:type="dxa"/>
          </w:tcPr>
          <w:p w14:paraId="19F21259"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35D4EC65" w14:textId="77777777" w:rsidTr="009745CE">
        <w:tc>
          <w:tcPr>
            <w:tcW w:w="3114" w:type="dxa"/>
          </w:tcPr>
          <w:p w14:paraId="58A137B8" w14:textId="77777777" w:rsidR="00C257F0" w:rsidRPr="00906CEB" w:rsidRDefault="00C257F0" w:rsidP="009745CE">
            <w:pPr>
              <w:rPr>
                <w:rFonts w:cstheme="minorHAnsi"/>
                <w:sz w:val="23"/>
                <w:szCs w:val="23"/>
              </w:rPr>
            </w:pPr>
            <w:r w:rsidRPr="00906CEB">
              <w:rPr>
                <w:rFonts w:cstheme="minorHAnsi"/>
                <w:sz w:val="23"/>
                <w:szCs w:val="23"/>
              </w:rPr>
              <w:t xml:space="preserve">I can identify changes that have been and may continue to be outside of my control. </w:t>
            </w:r>
          </w:p>
          <w:p w14:paraId="3BE37339" w14:textId="77777777" w:rsidR="00C257F0" w:rsidRPr="00906CEB" w:rsidRDefault="00C257F0" w:rsidP="009745CE">
            <w:pPr>
              <w:rPr>
                <w:rFonts w:cstheme="minorHAnsi"/>
                <w:sz w:val="23"/>
                <w:szCs w:val="23"/>
              </w:rPr>
            </w:pPr>
            <w:r w:rsidRPr="00906CEB">
              <w:rPr>
                <w:rFonts w:cstheme="minorHAnsi"/>
                <w:sz w:val="23"/>
                <w:szCs w:val="23"/>
              </w:rPr>
              <w:t>To understand how to accept and manage changes.</w:t>
            </w:r>
          </w:p>
        </w:tc>
        <w:tc>
          <w:tcPr>
            <w:tcW w:w="2126" w:type="dxa"/>
          </w:tcPr>
          <w:p w14:paraId="1FC82255" w14:textId="77777777" w:rsidR="00C257F0" w:rsidRPr="00906CEB" w:rsidRDefault="00C257F0" w:rsidP="009745CE">
            <w:pPr>
              <w:rPr>
                <w:rFonts w:cstheme="minorHAnsi"/>
                <w:sz w:val="23"/>
                <w:szCs w:val="23"/>
              </w:rPr>
            </w:pPr>
            <w:r>
              <w:rPr>
                <w:rFonts w:cstheme="minorHAnsi"/>
                <w:sz w:val="23"/>
                <w:szCs w:val="23"/>
              </w:rPr>
              <w:t xml:space="preserve">Control, change, </w:t>
            </w:r>
            <w:r w:rsidRPr="00906CEB">
              <w:rPr>
                <w:rFonts w:cstheme="minorHAnsi"/>
                <w:sz w:val="23"/>
                <w:szCs w:val="23"/>
              </w:rPr>
              <w:t>acceptance,</w:t>
            </w:r>
          </w:p>
        </w:tc>
        <w:tc>
          <w:tcPr>
            <w:tcW w:w="2126" w:type="dxa"/>
          </w:tcPr>
          <w:p w14:paraId="5BD9DB70"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2127" w:type="dxa"/>
          </w:tcPr>
          <w:p w14:paraId="4FC4393E"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0622596F" w14:textId="77777777" w:rsidTr="009745CE">
        <w:tc>
          <w:tcPr>
            <w:tcW w:w="3114" w:type="dxa"/>
          </w:tcPr>
          <w:p w14:paraId="447DB59C" w14:textId="77777777" w:rsidR="00C257F0" w:rsidRPr="00906CEB" w:rsidRDefault="00C257F0" w:rsidP="009745CE">
            <w:pPr>
              <w:rPr>
                <w:rFonts w:cstheme="minorHAnsi"/>
                <w:sz w:val="23"/>
                <w:szCs w:val="23"/>
              </w:rPr>
            </w:pPr>
            <w:r w:rsidRPr="00906CEB">
              <w:rPr>
                <w:rFonts w:cstheme="minorHAnsi"/>
                <w:sz w:val="23"/>
                <w:szCs w:val="23"/>
              </w:rPr>
              <w:t xml:space="preserve">To know that respect is important in all relationships including online. </w:t>
            </w:r>
          </w:p>
          <w:p w14:paraId="25ACF020" w14:textId="77777777" w:rsidR="00C257F0" w:rsidRPr="00906CEB" w:rsidRDefault="00C257F0" w:rsidP="009745CE">
            <w:pPr>
              <w:rPr>
                <w:rFonts w:cstheme="minorHAnsi"/>
                <w:sz w:val="23"/>
                <w:szCs w:val="23"/>
              </w:rPr>
            </w:pPr>
            <w:r w:rsidRPr="00906CEB">
              <w:rPr>
                <w:rFonts w:cstheme="minorHAnsi"/>
                <w:sz w:val="23"/>
                <w:szCs w:val="23"/>
              </w:rPr>
              <w:t xml:space="preserve">Explain how friendships can make people feel unhappy or uncomfortable. </w:t>
            </w:r>
          </w:p>
        </w:tc>
        <w:tc>
          <w:tcPr>
            <w:tcW w:w="2126" w:type="dxa"/>
          </w:tcPr>
          <w:p w14:paraId="7684B5EB" w14:textId="77777777" w:rsidR="00C257F0" w:rsidRPr="00906CEB" w:rsidRDefault="00C257F0" w:rsidP="009745CE">
            <w:pPr>
              <w:rPr>
                <w:rFonts w:cstheme="minorHAnsi"/>
                <w:sz w:val="23"/>
                <w:szCs w:val="23"/>
              </w:rPr>
            </w:pPr>
            <w:r w:rsidRPr="00906CEB">
              <w:rPr>
                <w:rFonts w:cstheme="minorHAnsi"/>
                <w:sz w:val="23"/>
                <w:szCs w:val="23"/>
              </w:rPr>
              <w:t>Feelings, relationships, online, respect,</w:t>
            </w:r>
            <w:r>
              <w:rPr>
                <w:rFonts w:cstheme="minorHAnsi"/>
                <w:sz w:val="23"/>
                <w:szCs w:val="23"/>
              </w:rPr>
              <w:t xml:space="preserve"> uncomfortable, appropriate, </w:t>
            </w:r>
            <w:r w:rsidRPr="00906CEB">
              <w:rPr>
                <w:rFonts w:cstheme="minorHAnsi"/>
                <w:sz w:val="23"/>
                <w:szCs w:val="23"/>
              </w:rPr>
              <w:t>inappropriate</w:t>
            </w:r>
          </w:p>
        </w:tc>
        <w:tc>
          <w:tcPr>
            <w:tcW w:w="2126" w:type="dxa"/>
          </w:tcPr>
          <w:p w14:paraId="5C43DE59" w14:textId="77777777" w:rsidR="00C257F0" w:rsidRPr="00906CEB" w:rsidRDefault="00C257F0" w:rsidP="009745CE">
            <w:pPr>
              <w:rPr>
                <w:rFonts w:cstheme="minorHAnsi"/>
                <w:sz w:val="23"/>
                <w:szCs w:val="23"/>
              </w:rPr>
            </w:pPr>
            <w:r w:rsidRPr="00906CEB">
              <w:rPr>
                <w:rFonts w:cstheme="minorHAnsi"/>
                <w:sz w:val="23"/>
                <w:szCs w:val="23"/>
              </w:rPr>
              <w:t>Christopher Winter Project</w:t>
            </w:r>
          </w:p>
        </w:tc>
        <w:tc>
          <w:tcPr>
            <w:tcW w:w="2127" w:type="dxa"/>
          </w:tcPr>
          <w:p w14:paraId="32B5DE6A"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bl>
    <w:p w14:paraId="1B103732" w14:textId="77777777" w:rsidR="0067227D" w:rsidRDefault="0067227D" w:rsidP="00C257F0">
      <w:pPr>
        <w:rPr>
          <w:rFonts w:asciiTheme="minorHAnsi" w:hAnsiTheme="minorHAnsi" w:cstheme="minorHAnsi"/>
          <w:sz w:val="22"/>
          <w:szCs w:val="22"/>
          <w:u w:val="single"/>
        </w:rPr>
      </w:pPr>
    </w:p>
    <w:p w14:paraId="0490675D" w14:textId="06E5057D" w:rsidR="00C257F0" w:rsidRPr="006C57B6" w:rsidRDefault="00C257F0" w:rsidP="00C257F0">
      <w:pPr>
        <w:rPr>
          <w:rFonts w:asciiTheme="minorHAnsi" w:hAnsiTheme="minorHAnsi" w:cstheme="minorHAnsi"/>
          <w:sz w:val="22"/>
          <w:szCs w:val="22"/>
          <w:u w:val="single"/>
        </w:rPr>
      </w:pPr>
      <w:r w:rsidRPr="006C57B6">
        <w:rPr>
          <w:rFonts w:asciiTheme="minorHAnsi" w:hAnsiTheme="minorHAnsi" w:cstheme="minorHAnsi"/>
          <w:sz w:val="22"/>
          <w:szCs w:val="22"/>
          <w:u w:val="single"/>
        </w:rPr>
        <w:lastRenderedPageBreak/>
        <w:t>Year 5</w:t>
      </w:r>
    </w:p>
    <w:p w14:paraId="32DA0B31" w14:textId="77777777" w:rsidR="00C257F0" w:rsidRPr="006C57B6" w:rsidRDefault="00C257F0" w:rsidP="00C257F0">
      <w:pPr>
        <w:rPr>
          <w:rFonts w:asciiTheme="minorHAnsi" w:hAnsiTheme="minorHAnsi" w:cstheme="minorHAnsi"/>
          <w:sz w:val="22"/>
          <w:szCs w:val="22"/>
          <w:u w:val="single"/>
        </w:rPr>
      </w:pPr>
    </w:p>
    <w:tbl>
      <w:tblPr>
        <w:tblStyle w:val="TableGrid"/>
        <w:tblW w:w="10627" w:type="dxa"/>
        <w:tblLook w:val="04A0" w:firstRow="1" w:lastRow="0" w:firstColumn="1" w:lastColumn="0" w:noHBand="0" w:noVBand="1"/>
      </w:tblPr>
      <w:tblGrid>
        <w:gridCol w:w="3114"/>
        <w:gridCol w:w="2835"/>
        <w:gridCol w:w="2551"/>
        <w:gridCol w:w="2127"/>
      </w:tblGrid>
      <w:tr w:rsidR="00C257F0" w:rsidRPr="006C57B6" w14:paraId="2FDDA5DF" w14:textId="77777777" w:rsidTr="009745CE">
        <w:tc>
          <w:tcPr>
            <w:tcW w:w="3114" w:type="dxa"/>
          </w:tcPr>
          <w:p w14:paraId="71EC1750" w14:textId="77777777" w:rsidR="00C257F0" w:rsidRPr="006C57B6" w:rsidRDefault="00C257F0" w:rsidP="009745CE">
            <w:pPr>
              <w:rPr>
                <w:rFonts w:cstheme="minorHAnsi"/>
                <w:sz w:val="22"/>
              </w:rPr>
            </w:pPr>
            <w:r w:rsidRPr="006C57B6">
              <w:rPr>
                <w:rFonts w:cstheme="minorHAnsi"/>
                <w:sz w:val="22"/>
              </w:rPr>
              <w:t xml:space="preserve">Learning outcomes </w:t>
            </w:r>
          </w:p>
        </w:tc>
        <w:tc>
          <w:tcPr>
            <w:tcW w:w="2835" w:type="dxa"/>
          </w:tcPr>
          <w:p w14:paraId="094740F7" w14:textId="77777777" w:rsidR="00C257F0" w:rsidRPr="006C57B6" w:rsidRDefault="00C257F0" w:rsidP="009745CE">
            <w:pPr>
              <w:rPr>
                <w:rFonts w:cstheme="minorHAnsi"/>
                <w:sz w:val="22"/>
              </w:rPr>
            </w:pPr>
            <w:r w:rsidRPr="006C57B6">
              <w:rPr>
                <w:rFonts w:cstheme="minorHAnsi"/>
                <w:sz w:val="22"/>
              </w:rPr>
              <w:t xml:space="preserve">Vocabulary </w:t>
            </w:r>
          </w:p>
        </w:tc>
        <w:tc>
          <w:tcPr>
            <w:tcW w:w="2551" w:type="dxa"/>
          </w:tcPr>
          <w:p w14:paraId="0D940299" w14:textId="77777777" w:rsidR="00C257F0" w:rsidRPr="006C57B6" w:rsidRDefault="00C257F0" w:rsidP="009745CE">
            <w:pPr>
              <w:rPr>
                <w:rFonts w:cstheme="minorHAnsi"/>
                <w:sz w:val="22"/>
              </w:rPr>
            </w:pPr>
            <w:r w:rsidRPr="006C57B6">
              <w:rPr>
                <w:rFonts w:cstheme="minorHAnsi"/>
                <w:sz w:val="22"/>
              </w:rPr>
              <w:t>Scheme of learning used</w:t>
            </w:r>
          </w:p>
        </w:tc>
        <w:tc>
          <w:tcPr>
            <w:tcW w:w="2127" w:type="dxa"/>
          </w:tcPr>
          <w:p w14:paraId="02346A46" w14:textId="77777777" w:rsidR="00C257F0" w:rsidRPr="006C57B6" w:rsidRDefault="00C257F0" w:rsidP="009745CE">
            <w:pPr>
              <w:rPr>
                <w:rFonts w:cstheme="minorHAnsi"/>
                <w:sz w:val="22"/>
              </w:rPr>
            </w:pPr>
            <w:r w:rsidRPr="006C57B6">
              <w:rPr>
                <w:rFonts w:cstheme="minorHAnsi"/>
                <w:sz w:val="22"/>
              </w:rPr>
              <w:t xml:space="preserve">Statutory or non – statutory </w:t>
            </w:r>
          </w:p>
        </w:tc>
      </w:tr>
      <w:tr w:rsidR="00C257F0" w:rsidRPr="006C57B6" w14:paraId="3DAFAA51" w14:textId="77777777" w:rsidTr="009745CE">
        <w:tc>
          <w:tcPr>
            <w:tcW w:w="3114" w:type="dxa"/>
          </w:tcPr>
          <w:p w14:paraId="65311675" w14:textId="77777777" w:rsidR="00C257F0" w:rsidRPr="006C57B6" w:rsidRDefault="00C257F0" w:rsidP="009745CE">
            <w:pPr>
              <w:rPr>
                <w:rFonts w:cstheme="minorHAnsi"/>
                <w:sz w:val="22"/>
              </w:rPr>
            </w:pPr>
            <w:r w:rsidRPr="006C57B6">
              <w:rPr>
                <w:rFonts w:cstheme="minorHAnsi"/>
                <w:sz w:val="22"/>
              </w:rPr>
              <w:t xml:space="preserve">To be aware of my own self- image and how my body image fits into that. </w:t>
            </w:r>
          </w:p>
        </w:tc>
        <w:tc>
          <w:tcPr>
            <w:tcW w:w="2835" w:type="dxa"/>
          </w:tcPr>
          <w:p w14:paraId="27376B0F" w14:textId="77777777" w:rsidR="00C257F0" w:rsidRPr="006C57B6" w:rsidRDefault="00C257F0" w:rsidP="009745CE">
            <w:pPr>
              <w:rPr>
                <w:rFonts w:cstheme="minorHAnsi"/>
                <w:sz w:val="22"/>
              </w:rPr>
            </w:pPr>
            <w:r w:rsidRPr="006C57B6">
              <w:rPr>
                <w:rFonts w:cstheme="minorHAnsi"/>
                <w:sz w:val="22"/>
              </w:rPr>
              <w:t xml:space="preserve">Self, self-image, body image, self – esteem, perception, characteristics, aspects, affirmation </w:t>
            </w:r>
          </w:p>
        </w:tc>
        <w:tc>
          <w:tcPr>
            <w:tcW w:w="2551" w:type="dxa"/>
          </w:tcPr>
          <w:p w14:paraId="1412EF26" w14:textId="77777777" w:rsidR="00C257F0" w:rsidRPr="006C57B6" w:rsidRDefault="00C257F0" w:rsidP="009745CE">
            <w:pPr>
              <w:rPr>
                <w:rFonts w:cstheme="minorHAnsi"/>
                <w:sz w:val="22"/>
              </w:rPr>
            </w:pPr>
            <w:r w:rsidRPr="006C57B6">
              <w:rPr>
                <w:rFonts w:cstheme="minorHAnsi"/>
                <w:sz w:val="22"/>
              </w:rPr>
              <w:t xml:space="preserve">Jigsaw scheme of learning </w:t>
            </w:r>
          </w:p>
        </w:tc>
        <w:tc>
          <w:tcPr>
            <w:tcW w:w="2127" w:type="dxa"/>
          </w:tcPr>
          <w:p w14:paraId="356D5055" w14:textId="77777777" w:rsidR="00C257F0" w:rsidRPr="006C57B6" w:rsidRDefault="00C257F0" w:rsidP="009745CE">
            <w:pPr>
              <w:rPr>
                <w:rFonts w:cstheme="minorHAnsi"/>
                <w:sz w:val="22"/>
              </w:rPr>
            </w:pPr>
            <w:r w:rsidRPr="006C57B6">
              <w:rPr>
                <w:rFonts w:cstheme="minorHAnsi"/>
                <w:sz w:val="22"/>
              </w:rPr>
              <w:t xml:space="preserve">Statutory </w:t>
            </w:r>
          </w:p>
        </w:tc>
      </w:tr>
      <w:tr w:rsidR="00C257F0" w:rsidRPr="006C57B6" w14:paraId="13A4F8EF" w14:textId="77777777" w:rsidTr="009745CE">
        <w:tc>
          <w:tcPr>
            <w:tcW w:w="3114" w:type="dxa"/>
          </w:tcPr>
          <w:p w14:paraId="1725AC50" w14:textId="77777777" w:rsidR="00C257F0" w:rsidRPr="006C57B6" w:rsidRDefault="00C257F0" w:rsidP="009745CE">
            <w:pPr>
              <w:rPr>
                <w:rFonts w:cstheme="minorHAnsi"/>
                <w:sz w:val="22"/>
              </w:rPr>
            </w:pPr>
            <w:r w:rsidRPr="006C57B6">
              <w:rPr>
                <w:rFonts w:cstheme="minorHAnsi"/>
                <w:sz w:val="22"/>
              </w:rPr>
              <w:t xml:space="preserve">To explain how a girl’s body changes during puberty and understand the importance of looking after myself physically and emotionally. </w:t>
            </w:r>
          </w:p>
        </w:tc>
        <w:tc>
          <w:tcPr>
            <w:tcW w:w="2835" w:type="dxa"/>
          </w:tcPr>
          <w:p w14:paraId="1B502619" w14:textId="77777777" w:rsidR="00C257F0" w:rsidRPr="006C57B6" w:rsidRDefault="00C257F0" w:rsidP="009745CE">
            <w:pPr>
              <w:rPr>
                <w:rFonts w:cstheme="minorHAnsi"/>
                <w:sz w:val="22"/>
              </w:rPr>
            </w:pPr>
            <w:r w:rsidRPr="006C57B6">
              <w:rPr>
                <w:rFonts w:cstheme="minorHAnsi"/>
                <w:sz w:val="22"/>
              </w:rPr>
              <w:t>Puberty, menstruation, periods, sanitary towels, sanitary pads, tampons, ovary/ ovaries, vagina, vulva, oestrogen, womb/ uterus</w:t>
            </w:r>
          </w:p>
        </w:tc>
        <w:tc>
          <w:tcPr>
            <w:tcW w:w="2551" w:type="dxa"/>
          </w:tcPr>
          <w:p w14:paraId="6CD246ED" w14:textId="77777777" w:rsidR="00C257F0" w:rsidRPr="006C57B6" w:rsidRDefault="00C257F0" w:rsidP="009745CE">
            <w:pPr>
              <w:rPr>
                <w:rFonts w:cstheme="minorHAnsi"/>
                <w:sz w:val="22"/>
              </w:rPr>
            </w:pPr>
            <w:r w:rsidRPr="006C57B6">
              <w:rPr>
                <w:rFonts w:cstheme="minorHAnsi"/>
                <w:sz w:val="22"/>
              </w:rPr>
              <w:t>Jigsaw scheme of learning</w:t>
            </w:r>
          </w:p>
        </w:tc>
        <w:tc>
          <w:tcPr>
            <w:tcW w:w="2127" w:type="dxa"/>
          </w:tcPr>
          <w:p w14:paraId="59F7D4A1" w14:textId="77777777" w:rsidR="00C257F0" w:rsidRPr="006C57B6" w:rsidRDefault="00C257F0" w:rsidP="009745CE">
            <w:pPr>
              <w:rPr>
                <w:rFonts w:cstheme="minorHAnsi"/>
                <w:sz w:val="22"/>
              </w:rPr>
            </w:pPr>
            <w:r w:rsidRPr="006C57B6">
              <w:rPr>
                <w:rFonts w:cstheme="minorHAnsi"/>
                <w:sz w:val="22"/>
              </w:rPr>
              <w:t xml:space="preserve">Statutory </w:t>
            </w:r>
          </w:p>
        </w:tc>
      </w:tr>
      <w:tr w:rsidR="00C257F0" w:rsidRPr="006C57B6" w14:paraId="19621355" w14:textId="77777777" w:rsidTr="009745CE">
        <w:tc>
          <w:tcPr>
            <w:tcW w:w="3114" w:type="dxa"/>
          </w:tcPr>
          <w:p w14:paraId="3AEEB780" w14:textId="77777777" w:rsidR="00C257F0" w:rsidRPr="006C57B6" w:rsidRDefault="00C257F0" w:rsidP="009745CE">
            <w:pPr>
              <w:rPr>
                <w:rFonts w:cstheme="minorHAnsi"/>
                <w:sz w:val="22"/>
              </w:rPr>
            </w:pPr>
            <w:r w:rsidRPr="006C57B6">
              <w:rPr>
                <w:rFonts w:cstheme="minorHAnsi"/>
                <w:sz w:val="22"/>
              </w:rPr>
              <w:t xml:space="preserve">To describe how boys’ and girls’ bodies change during puberty. </w:t>
            </w:r>
          </w:p>
          <w:p w14:paraId="730278B2" w14:textId="77777777" w:rsidR="00C257F0" w:rsidRPr="006C57B6" w:rsidRDefault="00C257F0" w:rsidP="009745CE">
            <w:pPr>
              <w:rPr>
                <w:rFonts w:cstheme="minorHAnsi"/>
                <w:sz w:val="22"/>
              </w:rPr>
            </w:pPr>
          </w:p>
        </w:tc>
        <w:tc>
          <w:tcPr>
            <w:tcW w:w="2835" w:type="dxa"/>
          </w:tcPr>
          <w:p w14:paraId="40DD44A4" w14:textId="77777777" w:rsidR="00C257F0" w:rsidRPr="006C57B6" w:rsidRDefault="00C257F0" w:rsidP="009745CE">
            <w:pPr>
              <w:rPr>
                <w:rFonts w:cstheme="minorHAnsi"/>
                <w:sz w:val="22"/>
              </w:rPr>
            </w:pPr>
            <w:r w:rsidRPr="006C57B6">
              <w:rPr>
                <w:rFonts w:cstheme="minorHAnsi"/>
                <w:sz w:val="22"/>
              </w:rPr>
              <w:t>Puberty, sperm, semen, testicles/ testes, erection, ejaculation, wet dream, larynx, facial hair, growth spurt, hormones</w:t>
            </w:r>
          </w:p>
        </w:tc>
        <w:tc>
          <w:tcPr>
            <w:tcW w:w="2551" w:type="dxa"/>
          </w:tcPr>
          <w:p w14:paraId="039F2AB6" w14:textId="77777777" w:rsidR="00C257F0" w:rsidRPr="006C57B6" w:rsidRDefault="00C257F0" w:rsidP="009745CE">
            <w:pPr>
              <w:rPr>
                <w:rFonts w:cstheme="minorHAnsi"/>
                <w:sz w:val="22"/>
              </w:rPr>
            </w:pPr>
            <w:r w:rsidRPr="006C57B6">
              <w:rPr>
                <w:rFonts w:cstheme="minorHAnsi"/>
                <w:sz w:val="22"/>
              </w:rPr>
              <w:t>Jigsaw scheme of learning</w:t>
            </w:r>
          </w:p>
        </w:tc>
        <w:tc>
          <w:tcPr>
            <w:tcW w:w="2127" w:type="dxa"/>
          </w:tcPr>
          <w:p w14:paraId="0C364783" w14:textId="77777777" w:rsidR="00C257F0" w:rsidRPr="006C57B6" w:rsidRDefault="00C257F0" w:rsidP="009745CE">
            <w:pPr>
              <w:rPr>
                <w:rFonts w:cstheme="minorHAnsi"/>
                <w:sz w:val="22"/>
              </w:rPr>
            </w:pPr>
            <w:r w:rsidRPr="006C57B6">
              <w:rPr>
                <w:rFonts w:cstheme="minorHAnsi"/>
                <w:sz w:val="22"/>
              </w:rPr>
              <w:t xml:space="preserve">Statutory </w:t>
            </w:r>
          </w:p>
        </w:tc>
      </w:tr>
      <w:tr w:rsidR="00C257F0" w:rsidRPr="006C57B6" w14:paraId="59835FA6" w14:textId="77777777" w:rsidTr="009745CE">
        <w:tc>
          <w:tcPr>
            <w:tcW w:w="3114" w:type="dxa"/>
          </w:tcPr>
          <w:p w14:paraId="628C53D5" w14:textId="77777777" w:rsidR="00C257F0" w:rsidRPr="006C57B6" w:rsidRDefault="00C257F0" w:rsidP="009745CE">
            <w:pPr>
              <w:rPr>
                <w:rFonts w:cstheme="minorHAnsi"/>
                <w:sz w:val="22"/>
              </w:rPr>
            </w:pPr>
            <w:r w:rsidRPr="006C57B6">
              <w:rPr>
                <w:rFonts w:cstheme="minorHAnsi"/>
                <w:sz w:val="22"/>
              </w:rPr>
              <w:t xml:space="preserve">To explore the impact of puberty on the body and the importance of physical hygiene. </w:t>
            </w:r>
          </w:p>
          <w:p w14:paraId="3C78F5CF" w14:textId="77777777" w:rsidR="00C257F0" w:rsidRPr="006C57B6" w:rsidRDefault="00C257F0" w:rsidP="009745CE">
            <w:pPr>
              <w:rPr>
                <w:rFonts w:cstheme="minorHAnsi"/>
                <w:sz w:val="22"/>
              </w:rPr>
            </w:pPr>
            <w:r w:rsidRPr="006C57B6">
              <w:rPr>
                <w:rFonts w:cstheme="minorHAnsi"/>
                <w:sz w:val="22"/>
              </w:rPr>
              <w:t xml:space="preserve">To explore ways to get support during puberty. </w:t>
            </w:r>
          </w:p>
        </w:tc>
        <w:tc>
          <w:tcPr>
            <w:tcW w:w="2835" w:type="dxa"/>
          </w:tcPr>
          <w:p w14:paraId="077AE177" w14:textId="77777777" w:rsidR="00C257F0" w:rsidRPr="006C57B6" w:rsidRDefault="00C257F0" w:rsidP="009745CE">
            <w:pPr>
              <w:rPr>
                <w:rFonts w:cstheme="minorHAnsi"/>
                <w:sz w:val="22"/>
              </w:rPr>
            </w:pPr>
            <w:r w:rsidRPr="006C57B6">
              <w:rPr>
                <w:rFonts w:cstheme="minorHAnsi"/>
                <w:sz w:val="22"/>
              </w:rPr>
              <w:t>Puberty, physical changes, emotional changes, moods, mood swings, menstruation, periods, tampons, sanitary towels, wet dreams, semen, erection, sweat, perspiration, breasts, spots, pubic hair, facial hair, underarm hair, sexual feelings</w:t>
            </w:r>
          </w:p>
        </w:tc>
        <w:tc>
          <w:tcPr>
            <w:tcW w:w="2551" w:type="dxa"/>
          </w:tcPr>
          <w:p w14:paraId="10284EDA" w14:textId="77777777" w:rsidR="00C257F0" w:rsidRPr="006C57B6" w:rsidRDefault="00C257F0" w:rsidP="009745CE">
            <w:pPr>
              <w:rPr>
                <w:rFonts w:cstheme="minorHAnsi"/>
                <w:sz w:val="22"/>
              </w:rPr>
            </w:pPr>
            <w:r w:rsidRPr="006C57B6">
              <w:rPr>
                <w:rFonts w:cstheme="minorHAnsi"/>
                <w:sz w:val="22"/>
              </w:rPr>
              <w:t>Christopher Winter Project</w:t>
            </w:r>
          </w:p>
        </w:tc>
        <w:tc>
          <w:tcPr>
            <w:tcW w:w="2127" w:type="dxa"/>
          </w:tcPr>
          <w:p w14:paraId="7565B2A5" w14:textId="77777777" w:rsidR="00C257F0" w:rsidRPr="006C57B6" w:rsidRDefault="00C257F0" w:rsidP="009745CE">
            <w:pPr>
              <w:rPr>
                <w:rFonts w:cstheme="minorHAnsi"/>
                <w:sz w:val="22"/>
              </w:rPr>
            </w:pPr>
            <w:r w:rsidRPr="006C57B6">
              <w:rPr>
                <w:rFonts w:cstheme="minorHAnsi"/>
                <w:sz w:val="22"/>
              </w:rPr>
              <w:t xml:space="preserve">Statutory </w:t>
            </w:r>
          </w:p>
        </w:tc>
      </w:tr>
      <w:tr w:rsidR="00C257F0" w:rsidRPr="006C57B6" w14:paraId="1DC81980" w14:textId="77777777" w:rsidTr="009745CE">
        <w:tc>
          <w:tcPr>
            <w:tcW w:w="3114" w:type="dxa"/>
          </w:tcPr>
          <w:p w14:paraId="1FF938F3" w14:textId="77777777" w:rsidR="00C257F0" w:rsidRPr="006C57B6" w:rsidRDefault="00C257F0" w:rsidP="009745CE">
            <w:pPr>
              <w:rPr>
                <w:rFonts w:cstheme="minorHAnsi"/>
                <w:sz w:val="22"/>
              </w:rPr>
            </w:pPr>
            <w:r w:rsidRPr="006C57B6">
              <w:rPr>
                <w:rFonts w:cstheme="minorHAnsi"/>
                <w:sz w:val="22"/>
              </w:rPr>
              <w:t xml:space="preserve">To understand that sexual intercourse can lead to conception and that is how babies are usually made. </w:t>
            </w:r>
          </w:p>
          <w:p w14:paraId="370A8D5B" w14:textId="77777777" w:rsidR="00C257F0" w:rsidRPr="006C57B6" w:rsidRDefault="00C257F0" w:rsidP="009745CE">
            <w:pPr>
              <w:rPr>
                <w:rFonts w:cstheme="minorHAnsi"/>
                <w:sz w:val="22"/>
              </w:rPr>
            </w:pPr>
            <w:r w:rsidRPr="006C57B6">
              <w:rPr>
                <w:rFonts w:cstheme="minorHAnsi"/>
                <w:sz w:val="22"/>
              </w:rPr>
              <w:t xml:space="preserve">Understand that sometimes people need IVF to help them have a baby. </w:t>
            </w:r>
          </w:p>
        </w:tc>
        <w:tc>
          <w:tcPr>
            <w:tcW w:w="2835" w:type="dxa"/>
          </w:tcPr>
          <w:p w14:paraId="2ADDB60D" w14:textId="77777777" w:rsidR="00C257F0" w:rsidRPr="006C57B6" w:rsidRDefault="00C257F0" w:rsidP="009745CE">
            <w:pPr>
              <w:rPr>
                <w:rFonts w:cstheme="minorHAnsi"/>
                <w:sz w:val="22"/>
              </w:rPr>
            </w:pPr>
            <w:r w:rsidRPr="006C57B6">
              <w:rPr>
                <w:rFonts w:cstheme="minorHAnsi"/>
                <w:sz w:val="22"/>
              </w:rPr>
              <w:t xml:space="preserve">Relationships, conception, making love, sexual intercourse, fallopian tube, fertilisation, pregnancy, embryo, umbilical cord, contraception, fertility treatment (IVF) </w:t>
            </w:r>
          </w:p>
        </w:tc>
        <w:tc>
          <w:tcPr>
            <w:tcW w:w="2551" w:type="dxa"/>
          </w:tcPr>
          <w:p w14:paraId="169DC9F9" w14:textId="77777777" w:rsidR="00C257F0" w:rsidRPr="006C57B6" w:rsidRDefault="00C257F0" w:rsidP="009745CE">
            <w:pPr>
              <w:rPr>
                <w:rFonts w:cstheme="minorHAnsi"/>
                <w:sz w:val="22"/>
              </w:rPr>
            </w:pPr>
            <w:r w:rsidRPr="006C57B6">
              <w:rPr>
                <w:rFonts w:cstheme="minorHAnsi"/>
                <w:sz w:val="22"/>
              </w:rPr>
              <w:t>Jigsaw scheme of learning</w:t>
            </w:r>
          </w:p>
        </w:tc>
        <w:tc>
          <w:tcPr>
            <w:tcW w:w="2127" w:type="dxa"/>
            <w:shd w:val="clear" w:color="auto" w:fill="auto"/>
          </w:tcPr>
          <w:p w14:paraId="3E5A003E" w14:textId="77777777" w:rsidR="00C257F0" w:rsidRPr="006C57B6" w:rsidRDefault="00C257F0" w:rsidP="009745CE">
            <w:pPr>
              <w:rPr>
                <w:rFonts w:cstheme="minorHAnsi"/>
                <w:sz w:val="22"/>
              </w:rPr>
            </w:pPr>
            <w:r w:rsidRPr="006C57B6">
              <w:rPr>
                <w:rFonts w:cstheme="minorHAnsi"/>
                <w:sz w:val="22"/>
              </w:rPr>
              <w:t xml:space="preserve">Non- statutory </w:t>
            </w:r>
          </w:p>
        </w:tc>
      </w:tr>
      <w:tr w:rsidR="00C257F0" w:rsidRPr="006C57B6" w14:paraId="3CA6E58A" w14:textId="77777777" w:rsidTr="009745CE">
        <w:tc>
          <w:tcPr>
            <w:tcW w:w="3114" w:type="dxa"/>
          </w:tcPr>
          <w:p w14:paraId="20870836" w14:textId="77777777" w:rsidR="00C257F0" w:rsidRPr="006C57B6" w:rsidRDefault="00C257F0" w:rsidP="009745CE">
            <w:pPr>
              <w:rPr>
                <w:rFonts w:cstheme="minorHAnsi"/>
                <w:sz w:val="22"/>
              </w:rPr>
            </w:pPr>
            <w:r w:rsidRPr="006C57B6">
              <w:rPr>
                <w:rFonts w:cstheme="minorHAnsi"/>
                <w:sz w:val="22"/>
              </w:rPr>
              <w:t xml:space="preserve">To identify what I am looking forward to about becoming a teenager and understand that this brings growing responsibilities (age of consent) </w:t>
            </w:r>
          </w:p>
        </w:tc>
        <w:tc>
          <w:tcPr>
            <w:tcW w:w="2835" w:type="dxa"/>
          </w:tcPr>
          <w:p w14:paraId="7752C8BF" w14:textId="77777777" w:rsidR="00C257F0" w:rsidRPr="006C57B6" w:rsidRDefault="00C257F0" w:rsidP="009745CE">
            <w:pPr>
              <w:rPr>
                <w:rFonts w:cstheme="minorHAnsi"/>
                <w:sz w:val="22"/>
              </w:rPr>
            </w:pPr>
            <w:r w:rsidRPr="006C57B6">
              <w:rPr>
                <w:rFonts w:cstheme="minorHAnsi"/>
                <w:sz w:val="22"/>
              </w:rPr>
              <w:t xml:space="preserve">Teenager, milestone, perceptions, puberty, responsibilities </w:t>
            </w:r>
          </w:p>
        </w:tc>
        <w:tc>
          <w:tcPr>
            <w:tcW w:w="2551" w:type="dxa"/>
          </w:tcPr>
          <w:p w14:paraId="3DEC2C04" w14:textId="77777777" w:rsidR="00C257F0" w:rsidRPr="006C57B6" w:rsidRDefault="00C257F0" w:rsidP="009745CE">
            <w:pPr>
              <w:rPr>
                <w:rFonts w:cstheme="minorHAnsi"/>
                <w:sz w:val="22"/>
              </w:rPr>
            </w:pPr>
            <w:r w:rsidRPr="006C57B6">
              <w:rPr>
                <w:rFonts w:cstheme="minorHAnsi"/>
                <w:sz w:val="22"/>
              </w:rPr>
              <w:t>Jigsaw scheme of learning</w:t>
            </w:r>
          </w:p>
        </w:tc>
        <w:tc>
          <w:tcPr>
            <w:tcW w:w="2127" w:type="dxa"/>
          </w:tcPr>
          <w:p w14:paraId="28616D32" w14:textId="77777777" w:rsidR="00C257F0" w:rsidRPr="006C57B6" w:rsidRDefault="00C257F0" w:rsidP="009745CE">
            <w:pPr>
              <w:rPr>
                <w:rFonts w:cstheme="minorHAnsi"/>
                <w:sz w:val="22"/>
              </w:rPr>
            </w:pPr>
            <w:r w:rsidRPr="006C57B6">
              <w:rPr>
                <w:rFonts w:cstheme="minorHAnsi"/>
                <w:sz w:val="22"/>
              </w:rPr>
              <w:t xml:space="preserve">Statutory </w:t>
            </w:r>
          </w:p>
        </w:tc>
      </w:tr>
      <w:tr w:rsidR="00C257F0" w:rsidRPr="006C57B6" w14:paraId="2522E841" w14:textId="77777777" w:rsidTr="009745CE">
        <w:tc>
          <w:tcPr>
            <w:tcW w:w="3114" w:type="dxa"/>
          </w:tcPr>
          <w:p w14:paraId="69C0B8D2" w14:textId="77777777" w:rsidR="00C257F0" w:rsidRPr="006C57B6" w:rsidRDefault="00C257F0" w:rsidP="009745CE">
            <w:pPr>
              <w:rPr>
                <w:rFonts w:cstheme="minorHAnsi"/>
                <w:b/>
                <w:i/>
                <w:sz w:val="22"/>
              </w:rPr>
            </w:pPr>
            <w:r w:rsidRPr="006C57B6">
              <w:rPr>
                <w:rFonts w:cstheme="minorHAnsi"/>
                <w:b/>
                <w:i/>
                <w:sz w:val="22"/>
                <w:u w:val="single"/>
              </w:rPr>
              <w:t>Boy talk/ girl talk session –</w:t>
            </w:r>
            <w:r w:rsidRPr="006C57B6">
              <w:rPr>
                <w:rFonts w:cstheme="minorHAnsi"/>
                <w:b/>
                <w:i/>
                <w:sz w:val="22"/>
              </w:rPr>
              <w:t xml:space="preserve"> This session will be a </w:t>
            </w:r>
            <w:proofErr w:type="gramStart"/>
            <w:r w:rsidRPr="006C57B6">
              <w:rPr>
                <w:rFonts w:cstheme="minorHAnsi"/>
                <w:b/>
                <w:i/>
                <w:sz w:val="22"/>
              </w:rPr>
              <w:t>question and answer</w:t>
            </w:r>
            <w:proofErr w:type="gramEnd"/>
            <w:r w:rsidRPr="006C57B6">
              <w:rPr>
                <w:rFonts w:cstheme="minorHAnsi"/>
                <w:b/>
                <w:i/>
                <w:sz w:val="22"/>
              </w:rPr>
              <w:t xml:space="preserve"> session for the children to ask any age appropriate questions they have about the content discussed in PSHE sessions.</w:t>
            </w:r>
          </w:p>
        </w:tc>
        <w:tc>
          <w:tcPr>
            <w:tcW w:w="2835" w:type="dxa"/>
          </w:tcPr>
          <w:p w14:paraId="217F3A64" w14:textId="77777777" w:rsidR="00C257F0" w:rsidRPr="006C57B6" w:rsidRDefault="00C257F0" w:rsidP="009745CE">
            <w:pPr>
              <w:rPr>
                <w:rFonts w:cstheme="minorHAnsi"/>
                <w:b/>
                <w:i/>
                <w:sz w:val="22"/>
              </w:rPr>
            </w:pPr>
            <w:r w:rsidRPr="006C57B6">
              <w:rPr>
                <w:rFonts w:cstheme="minorHAnsi"/>
                <w:b/>
                <w:i/>
                <w:sz w:val="22"/>
              </w:rPr>
              <w:t>Vocabulary will link to the content taught above</w:t>
            </w:r>
          </w:p>
        </w:tc>
        <w:tc>
          <w:tcPr>
            <w:tcW w:w="2551" w:type="dxa"/>
          </w:tcPr>
          <w:p w14:paraId="28EFC999" w14:textId="77777777" w:rsidR="00C257F0" w:rsidRPr="006C57B6" w:rsidRDefault="00C257F0" w:rsidP="009745CE">
            <w:pPr>
              <w:rPr>
                <w:rFonts w:cstheme="minorHAnsi"/>
                <w:b/>
                <w:i/>
                <w:sz w:val="22"/>
              </w:rPr>
            </w:pPr>
            <w:r w:rsidRPr="006C57B6">
              <w:rPr>
                <w:rFonts w:cstheme="minorHAnsi"/>
                <w:b/>
                <w:i/>
                <w:sz w:val="22"/>
              </w:rPr>
              <w:t xml:space="preserve">Mr Yearsley and Mr </w:t>
            </w:r>
            <w:proofErr w:type="gramStart"/>
            <w:r w:rsidRPr="006C57B6">
              <w:rPr>
                <w:rFonts w:cstheme="minorHAnsi"/>
                <w:b/>
                <w:i/>
                <w:sz w:val="22"/>
              </w:rPr>
              <w:t>Hawkins  -</w:t>
            </w:r>
            <w:proofErr w:type="gramEnd"/>
            <w:r w:rsidRPr="006C57B6">
              <w:rPr>
                <w:rFonts w:cstheme="minorHAnsi"/>
                <w:b/>
                <w:i/>
                <w:sz w:val="22"/>
              </w:rPr>
              <w:t xml:space="preserve">  boy talk </w:t>
            </w:r>
          </w:p>
          <w:p w14:paraId="1215C010" w14:textId="77777777" w:rsidR="00C257F0" w:rsidRPr="006C57B6" w:rsidRDefault="00C257F0" w:rsidP="009745CE">
            <w:pPr>
              <w:rPr>
                <w:rFonts w:cstheme="minorHAnsi"/>
                <w:b/>
                <w:i/>
                <w:sz w:val="22"/>
              </w:rPr>
            </w:pPr>
          </w:p>
          <w:p w14:paraId="6775D23E" w14:textId="65DB1A2C" w:rsidR="00C257F0" w:rsidRPr="006C57B6" w:rsidRDefault="002239B0" w:rsidP="009745CE">
            <w:pPr>
              <w:rPr>
                <w:rFonts w:cstheme="minorHAnsi"/>
                <w:b/>
                <w:i/>
                <w:sz w:val="22"/>
              </w:rPr>
            </w:pPr>
            <w:r>
              <w:rPr>
                <w:rFonts w:cstheme="minorHAnsi"/>
                <w:b/>
                <w:i/>
                <w:sz w:val="22"/>
              </w:rPr>
              <w:t>Mrs Cleere and Miss Vivian</w:t>
            </w:r>
            <w:r w:rsidR="00FD3E59">
              <w:rPr>
                <w:rFonts w:cstheme="minorHAnsi"/>
                <w:b/>
                <w:i/>
                <w:sz w:val="22"/>
              </w:rPr>
              <w:t xml:space="preserve"> – girl talk</w:t>
            </w:r>
            <w:r w:rsidR="00C257F0" w:rsidRPr="006C57B6">
              <w:rPr>
                <w:rFonts w:cstheme="minorHAnsi"/>
                <w:b/>
                <w:i/>
                <w:sz w:val="22"/>
              </w:rPr>
              <w:t xml:space="preserve">  </w:t>
            </w:r>
          </w:p>
        </w:tc>
        <w:tc>
          <w:tcPr>
            <w:tcW w:w="2127" w:type="dxa"/>
          </w:tcPr>
          <w:p w14:paraId="2E0F89B6" w14:textId="77777777" w:rsidR="00C257F0" w:rsidRPr="006C57B6" w:rsidRDefault="00C257F0" w:rsidP="009745CE">
            <w:pPr>
              <w:rPr>
                <w:rFonts w:cstheme="minorHAnsi"/>
                <w:b/>
                <w:i/>
                <w:sz w:val="22"/>
              </w:rPr>
            </w:pPr>
          </w:p>
        </w:tc>
      </w:tr>
    </w:tbl>
    <w:p w14:paraId="363651CA" w14:textId="77777777" w:rsidR="0067227D" w:rsidRDefault="0067227D" w:rsidP="00C257F0">
      <w:pPr>
        <w:rPr>
          <w:rFonts w:asciiTheme="minorHAnsi" w:hAnsiTheme="minorHAnsi" w:cstheme="minorHAnsi"/>
          <w:sz w:val="23"/>
          <w:szCs w:val="23"/>
          <w:u w:val="single"/>
        </w:rPr>
      </w:pPr>
    </w:p>
    <w:p w14:paraId="2E8A2D6C" w14:textId="77777777" w:rsidR="0067227D" w:rsidRDefault="0067227D" w:rsidP="00C257F0">
      <w:pPr>
        <w:rPr>
          <w:rFonts w:asciiTheme="minorHAnsi" w:hAnsiTheme="minorHAnsi" w:cstheme="minorHAnsi"/>
          <w:sz w:val="23"/>
          <w:szCs w:val="23"/>
          <w:u w:val="single"/>
        </w:rPr>
      </w:pPr>
    </w:p>
    <w:p w14:paraId="30B4D1F4" w14:textId="5F67DCB0" w:rsidR="00C257F0" w:rsidRDefault="00C257F0" w:rsidP="00C257F0">
      <w:pPr>
        <w:rPr>
          <w:rFonts w:asciiTheme="minorHAnsi" w:hAnsiTheme="minorHAnsi" w:cstheme="minorHAnsi"/>
          <w:sz w:val="23"/>
          <w:szCs w:val="23"/>
          <w:u w:val="single"/>
        </w:rPr>
      </w:pPr>
      <w:r w:rsidRPr="00906CEB">
        <w:rPr>
          <w:rFonts w:asciiTheme="minorHAnsi" w:hAnsiTheme="minorHAnsi" w:cstheme="minorHAnsi"/>
          <w:sz w:val="23"/>
          <w:szCs w:val="23"/>
          <w:u w:val="single"/>
        </w:rPr>
        <w:lastRenderedPageBreak/>
        <w:t>Year 6</w:t>
      </w:r>
    </w:p>
    <w:p w14:paraId="23E757B5" w14:textId="77777777" w:rsidR="00C257F0" w:rsidRPr="00906CEB" w:rsidRDefault="00C257F0" w:rsidP="00C257F0">
      <w:pPr>
        <w:rPr>
          <w:rFonts w:asciiTheme="minorHAnsi" w:hAnsiTheme="minorHAnsi" w:cstheme="minorHAnsi"/>
          <w:sz w:val="23"/>
          <w:szCs w:val="23"/>
          <w:u w:val="single"/>
        </w:rPr>
      </w:pPr>
    </w:p>
    <w:tbl>
      <w:tblPr>
        <w:tblStyle w:val="TableGrid"/>
        <w:tblW w:w="10627" w:type="dxa"/>
        <w:tblLook w:val="04A0" w:firstRow="1" w:lastRow="0" w:firstColumn="1" w:lastColumn="0" w:noHBand="0" w:noVBand="1"/>
      </w:tblPr>
      <w:tblGrid>
        <w:gridCol w:w="3539"/>
        <w:gridCol w:w="3544"/>
        <w:gridCol w:w="1843"/>
        <w:gridCol w:w="1701"/>
      </w:tblGrid>
      <w:tr w:rsidR="00C257F0" w:rsidRPr="00906CEB" w14:paraId="08930E99" w14:textId="77777777" w:rsidTr="009745CE">
        <w:tc>
          <w:tcPr>
            <w:tcW w:w="3539" w:type="dxa"/>
          </w:tcPr>
          <w:p w14:paraId="7D1C7AF7" w14:textId="77777777" w:rsidR="00C257F0" w:rsidRPr="00906CEB" w:rsidRDefault="00C257F0" w:rsidP="009745CE">
            <w:pPr>
              <w:rPr>
                <w:rFonts w:cstheme="minorHAnsi"/>
                <w:sz w:val="23"/>
                <w:szCs w:val="23"/>
              </w:rPr>
            </w:pPr>
            <w:r w:rsidRPr="00906CEB">
              <w:rPr>
                <w:rFonts w:cstheme="minorHAnsi"/>
                <w:sz w:val="23"/>
                <w:szCs w:val="23"/>
              </w:rPr>
              <w:t xml:space="preserve">Learning outcomes </w:t>
            </w:r>
          </w:p>
        </w:tc>
        <w:tc>
          <w:tcPr>
            <w:tcW w:w="3544" w:type="dxa"/>
          </w:tcPr>
          <w:p w14:paraId="48A6491F" w14:textId="77777777" w:rsidR="00C257F0" w:rsidRPr="00906CEB" w:rsidRDefault="00C257F0" w:rsidP="009745CE">
            <w:pPr>
              <w:rPr>
                <w:rFonts w:cstheme="minorHAnsi"/>
                <w:sz w:val="23"/>
                <w:szCs w:val="23"/>
              </w:rPr>
            </w:pPr>
            <w:r w:rsidRPr="00906CEB">
              <w:rPr>
                <w:rFonts w:cstheme="minorHAnsi"/>
                <w:sz w:val="23"/>
                <w:szCs w:val="23"/>
              </w:rPr>
              <w:t xml:space="preserve">Vocabulary </w:t>
            </w:r>
          </w:p>
        </w:tc>
        <w:tc>
          <w:tcPr>
            <w:tcW w:w="1843" w:type="dxa"/>
          </w:tcPr>
          <w:p w14:paraId="2E4FF99D" w14:textId="77777777" w:rsidR="00C257F0" w:rsidRPr="00906CEB" w:rsidRDefault="00C257F0" w:rsidP="009745CE">
            <w:pPr>
              <w:rPr>
                <w:rFonts w:cstheme="minorHAnsi"/>
                <w:sz w:val="23"/>
                <w:szCs w:val="23"/>
              </w:rPr>
            </w:pPr>
            <w:r w:rsidRPr="00906CEB">
              <w:rPr>
                <w:rFonts w:cstheme="minorHAnsi"/>
                <w:sz w:val="23"/>
                <w:szCs w:val="23"/>
              </w:rPr>
              <w:t>Scheme of learning used</w:t>
            </w:r>
          </w:p>
        </w:tc>
        <w:tc>
          <w:tcPr>
            <w:tcW w:w="1701" w:type="dxa"/>
          </w:tcPr>
          <w:p w14:paraId="4D27BD39" w14:textId="77777777" w:rsidR="00C257F0" w:rsidRPr="00906CEB" w:rsidRDefault="00C257F0" w:rsidP="009745CE">
            <w:pPr>
              <w:rPr>
                <w:rFonts w:cstheme="minorHAnsi"/>
                <w:sz w:val="23"/>
                <w:szCs w:val="23"/>
              </w:rPr>
            </w:pPr>
            <w:r w:rsidRPr="00906CEB">
              <w:rPr>
                <w:rFonts w:cstheme="minorHAnsi"/>
                <w:sz w:val="23"/>
                <w:szCs w:val="23"/>
              </w:rPr>
              <w:t xml:space="preserve">Statutory or non – statutory </w:t>
            </w:r>
          </w:p>
        </w:tc>
      </w:tr>
      <w:tr w:rsidR="00C257F0" w:rsidRPr="00906CEB" w14:paraId="53C7694B" w14:textId="77777777" w:rsidTr="009745CE">
        <w:tc>
          <w:tcPr>
            <w:tcW w:w="3539" w:type="dxa"/>
          </w:tcPr>
          <w:p w14:paraId="01985645" w14:textId="73D0652B" w:rsidR="00C257F0" w:rsidRPr="00906CEB" w:rsidRDefault="00C257F0" w:rsidP="009745CE">
            <w:pPr>
              <w:rPr>
                <w:rFonts w:cstheme="minorHAnsi"/>
                <w:sz w:val="23"/>
                <w:szCs w:val="23"/>
              </w:rPr>
            </w:pPr>
            <w:r w:rsidRPr="00906CEB">
              <w:rPr>
                <w:rFonts w:cstheme="minorHAnsi"/>
                <w:sz w:val="23"/>
                <w:szCs w:val="23"/>
              </w:rPr>
              <w:t xml:space="preserve">To be aware of my own self – image and how my body image fits into that. </w:t>
            </w:r>
          </w:p>
        </w:tc>
        <w:tc>
          <w:tcPr>
            <w:tcW w:w="3544" w:type="dxa"/>
          </w:tcPr>
          <w:p w14:paraId="4C32422C" w14:textId="77777777" w:rsidR="00C257F0" w:rsidRPr="00906CEB" w:rsidRDefault="00C257F0" w:rsidP="009745CE">
            <w:pPr>
              <w:rPr>
                <w:rFonts w:cstheme="minorHAnsi"/>
                <w:sz w:val="23"/>
                <w:szCs w:val="23"/>
              </w:rPr>
            </w:pPr>
            <w:r w:rsidRPr="00906CEB">
              <w:rPr>
                <w:rFonts w:cstheme="minorHAnsi"/>
                <w:sz w:val="23"/>
                <w:szCs w:val="23"/>
              </w:rPr>
              <w:t xml:space="preserve">Self – image, self-esteem, </w:t>
            </w:r>
            <w:r>
              <w:rPr>
                <w:rFonts w:cstheme="minorHAnsi"/>
                <w:sz w:val="23"/>
                <w:szCs w:val="23"/>
              </w:rPr>
              <w:t xml:space="preserve">real self, </w:t>
            </w:r>
            <w:r w:rsidRPr="00906CEB">
              <w:rPr>
                <w:rFonts w:cstheme="minorHAnsi"/>
                <w:sz w:val="23"/>
                <w:szCs w:val="23"/>
              </w:rPr>
              <w:t>celebrity</w:t>
            </w:r>
          </w:p>
        </w:tc>
        <w:tc>
          <w:tcPr>
            <w:tcW w:w="1843" w:type="dxa"/>
          </w:tcPr>
          <w:p w14:paraId="3F21792A" w14:textId="77777777" w:rsidR="00C257F0" w:rsidRPr="00906CEB" w:rsidRDefault="00C257F0" w:rsidP="009745CE">
            <w:pPr>
              <w:rPr>
                <w:rFonts w:cstheme="minorHAnsi"/>
                <w:sz w:val="23"/>
                <w:szCs w:val="23"/>
              </w:rPr>
            </w:pPr>
            <w:r w:rsidRPr="00906CEB">
              <w:rPr>
                <w:rFonts w:cstheme="minorHAnsi"/>
                <w:sz w:val="23"/>
                <w:szCs w:val="23"/>
              </w:rPr>
              <w:t xml:space="preserve">Jigsaw scheme of learning </w:t>
            </w:r>
          </w:p>
        </w:tc>
        <w:tc>
          <w:tcPr>
            <w:tcW w:w="1701" w:type="dxa"/>
          </w:tcPr>
          <w:p w14:paraId="023203C6"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25C202AC" w14:textId="77777777" w:rsidTr="009745CE">
        <w:tc>
          <w:tcPr>
            <w:tcW w:w="3539" w:type="dxa"/>
          </w:tcPr>
          <w:p w14:paraId="241F3C17" w14:textId="77777777" w:rsidR="00C257F0" w:rsidRPr="00906CEB" w:rsidRDefault="00C257F0" w:rsidP="009745CE">
            <w:pPr>
              <w:rPr>
                <w:rFonts w:cstheme="minorHAnsi"/>
                <w:sz w:val="23"/>
                <w:szCs w:val="23"/>
              </w:rPr>
            </w:pPr>
            <w:r w:rsidRPr="00906CEB">
              <w:rPr>
                <w:rFonts w:cstheme="minorHAnsi"/>
                <w:sz w:val="23"/>
                <w:szCs w:val="23"/>
              </w:rPr>
              <w:t xml:space="preserve">To explain how girls’ and boys’ bodies change during puberty and understand the importance of looking after myself physically and emotionally. </w:t>
            </w:r>
          </w:p>
          <w:p w14:paraId="5D5100AA" w14:textId="77777777" w:rsidR="00C257F0" w:rsidRPr="00906CEB" w:rsidRDefault="00C257F0" w:rsidP="009745CE">
            <w:pPr>
              <w:rPr>
                <w:rFonts w:cstheme="minorHAnsi"/>
                <w:sz w:val="23"/>
                <w:szCs w:val="23"/>
              </w:rPr>
            </w:pPr>
          </w:p>
        </w:tc>
        <w:tc>
          <w:tcPr>
            <w:tcW w:w="3544" w:type="dxa"/>
          </w:tcPr>
          <w:p w14:paraId="07937073" w14:textId="77777777" w:rsidR="00C257F0" w:rsidRPr="00906CEB" w:rsidRDefault="00C257F0" w:rsidP="009745CE">
            <w:pPr>
              <w:rPr>
                <w:rFonts w:cstheme="minorHAnsi"/>
                <w:sz w:val="23"/>
                <w:szCs w:val="23"/>
              </w:rPr>
            </w:pPr>
            <w:r w:rsidRPr="00906CEB">
              <w:rPr>
                <w:rFonts w:cstheme="minorHAnsi"/>
                <w:sz w:val="23"/>
                <w:szCs w:val="23"/>
              </w:rPr>
              <w:t xml:space="preserve">Opportunities, freedoms, responsibilities, mood swings, </w:t>
            </w:r>
          </w:p>
          <w:p w14:paraId="3E4D9477" w14:textId="77777777" w:rsidR="00C257F0" w:rsidRPr="00906CEB" w:rsidRDefault="00C257F0" w:rsidP="009745CE">
            <w:pPr>
              <w:rPr>
                <w:rFonts w:cstheme="minorHAnsi"/>
                <w:sz w:val="23"/>
                <w:szCs w:val="23"/>
              </w:rPr>
            </w:pPr>
            <w:r w:rsidRPr="00906CEB">
              <w:rPr>
                <w:rFonts w:cstheme="minorHAnsi"/>
                <w:sz w:val="23"/>
                <w:szCs w:val="23"/>
              </w:rPr>
              <w:t xml:space="preserve">Pubic hair, voice breaks, menstruation, semen, facial hair, underarm hair.  erection, tampon, breasts, hormones, wet dream, ovulation, masturbation, sanitary towel, clitoris, testicles, </w:t>
            </w:r>
            <w:proofErr w:type="gramStart"/>
            <w:r w:rsidRPr="00906CEB">
              <w:rPr>
                <w:rFonts w:cstheme="minorHAnsi"/>
                <w:sz w:val="23"/>
                <w:szCs w:val="23"/>
              </w:rPr>
              <w:t>sperm,  vagina</w:t>
            </w:r>
            <w:proofErr w:type="gramEnd"/>
            <w:r w:rsidRPr="00906CEB">
              <w:rPr>
                <w:rFonts w:cstheme="minorHAnsi"/>
                <w:sz w:val="23"/>
                <w:szCs w:val="23"/>
              </w:rPr>
              <w:t xml:space="preserve">, womb, fallopian tube, vulva </w:t>
            </w:r>
          </w:p>
        </w:tc>
        <w:tc>
          <w:tcPr>
            <w:tcW w:w="1843" w:type="dxa"/>
          </w:tcPr>
          <w:p w14:paraId="414564E9"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1701" w:type="dxa"/>
          </w:tcPr>
          <w:p w14:paraId="1E3D03A8"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2392816B" w14:textId="77777777" w:rsidTr="009745CE">
        <w:tc>
          <w:tcPr>
            <w:tcW w:w="3539" w:type="dxa"/>
          </w:tcPr>
          <w:p w14:paraId="1EED54A2" w14:textId="77777777" w:rsidR="00C257F0" w:rsidRPr="00906CEB" w:rsidRDefault="00C257F0" w:rsidP="009745CE">
            <w:pPr>
              <w:rPr>
                <w:rFonts w:cstheme="minorHAnsi"/>
                <w:sz w:val="23"/>
                <w:szCs w:val="23"/>
              </w:rPr>
            </w:pPr>
            <w:r w:rsidRPr="00906CEB">
              <w:rPr>
                <w:rFonts w:cstheme="minorHAnsi"/>
                <w:sz w:val="23"/>
                <w:szCs w:val="23"/>
              </w:rPr>
              <w:t xml:space="preserve">To describe how a baby develops from conception through the 9 months of pregnancy and how it is born </w:t>
            </w:r>
          </w:p>
        </w:tc>
        <w:tc>
          <w:tcPr>
            <w:tcW w:w="3544" w:type="dxa"/>
          </w:tcPr>
          <w:p w14:paraId="11D47DA8" w14:textId="77777777" w:rsidR="00C257F0" w:rsidRPr="00906CEB" w:rsidRDefault="00C257F0" w:rsidP="009745CE">
            <w:pPr>
              <w:rPr>
                <w:rFonts w:cstheme="minorHAnsi"/>
                <w:sz w:val="23"/>
                <w:szCs w:val="23"/>
              </w:rPr>
            </w:pPr>
            <w:r w:rsidRPr="00906CEB">
              <w:rPr>
                <w:rFonts w:cstheme="minorHAnsi"/>
                <w:sz w:val="23"/>
                <w:szCs w:val="23"/>
              </w:rPr>
              <w:t>Pregnancy, embryo, foetus, placenta, umbilical cord, labour, contractions, cervix, midwife</w:t>
            </w:r>
          </w:p>
        </w:tc>
        <w:tc>
          <w:tcPr>
            <w:tcW w:w="1843" w:type="dxa"/>
          </w:tcPr>
          <w:p w14:paraId="1FE54F5B"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1701" w:type="dxa"/>
          </w:tcPr>
          <w:p w14:paraId="3B2207D0"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2B350313" w14:textId="77777777" w:rsidTr="009745CE">
        <w:tc>
          <w:tcPr>
            <w:tcW w:w="3539" w:type="dxa"/>
          </w:tcPr>
          <w:p w14:paraId="467BAAF4" w14:textId="77777777" w:rsidR="00C257F0" w:rsidRPr="00906CEB" w:rsidRDefault="00C257F0" w:rsidP="009745CE">
            <w:pPr>
              <w:rPr>
                <w:rFonts w:cstheme="minorHAnsi"/>
                <w:sz w:val="23"/>
                <w:szCs w:val="23"/>
              </w:rPr>
            </w:pPr>
            <w:r w:rsidRPr="00906CEB">
              <w:rPr>
                <w:rFonts w:cstheme="minorHAnsi"/>
                <w:sz w:val="23"/>
                <w:szCs w:val="23"/>
              </w:rPr>
              <w:t xml:space="preserve">To understand how being physically attracted to someone changes the nature of the relationship and what that might mean about having a girlfriend/ boyfriend. </w:t>
            </w:r>
          </w:p>
        </w:tc>
        <w:tc>
          <w:tcPr>
            <w:tcW w:w="3544" w:type="dxa"/>
          </w:tcPr>
          <w:p w14:paraId="115A3E9E" w14:textId="77777777" w:rsidR="00C257F0" w:rsidRPr="00906CEB" w:rsidRDefault="00C257F0" w:rsidP="009745CE">
            <w:pPr>
              <w:rPr>
                <w:rFonts w:cstheme="minorHAnsi"/>
                <w:sz w:val="23"/>
                <w:szCs w:val="23"/>
              </w:rPr>
            </w:pPr>
            <w:r w:rsidRPr="00906CEB">
              <w:rPr>
                <w:rFonts w:cstheme="minorHAnsi"/>
                <w:sz w:val="23"/>
                <w:szCs w:val="23"/>
              </w:rPr>
              <w:t>Attraction, relationship, pressure, love, sexting</w:t>
            </w:r>
          </w:p>
        </w:tc>
        <w:tc>
          <w:tcPr>
            <w:tcW w:w="1843" w:type="dxa"/>
          </w:tcPr>
          <w:p w14:paraId="4E20DD0F"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1701" w:type="dxa"/>
          </w:tcPr>
          <w:p w14:paraId="5DCD61FD"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50DCC0DB" w14:textId="77777777" w:rsidTr="009745CE">
        <w:tc>
          <w:tcPr>
            <w:tcW w:w="3539" w:type="dxa"/>
          </w:tcPr>
          <w:p w14:paraId="2BC3B36A" w14:textId="77777777" w:rsidR="00C257F0" w:rsidRPr="00906CEB" w:rsidRDefault="00C257F0" w:rsidP="009745CE">
            <w:pPr>
              <w:rPr>
                <w:rFonts w:cstheme="minorHAnsi"/>
                <w:sz w:val="23"/>
                <w:szCs w:val="23"/>
              </w:rPr>
            </w:pPr>
            <w:r w:rsidRPr="00906CEB">
              <w:rPr>
                <w:rFonts w:cstheme="minorHAnsi"/>
                <w:sz w:val="23"/>
                <w:szCs w:val="23"/>
              </w:rPr>
              <w:t xml:space="preserve">To explore positive and negative ways of communicating in a relationship. </w:t>
            </w:r>
          </w:p>
        </w:tc>
        <w:tc>
          <w:tcPr>
            <w:tcW w:w="3544" w:type="dxa"/>
          </w:tcPr>
          <w:p w14:paraId="0DC6B63D" w14:textId="77777777" w:rsidR="00C257F0" w:rsidRPr="00906CEB" w:rsidRDefault="00C257F0" w:rsidP="009745CE">
            <w:pPr>
              <w:rPr>
                <w:rFonts w:cstheme="minorHAnsi"/>
                <w:sz w:val="23"/>
                <w:szCs w:val="23"/>
              </w:rPr>
            </w:pPr>
            <w:r w:rsidRPr="00906CEB">
              <w:rPr>
                <w:rFonts w:cstheme="minorHAnsi"/>
                <w:sz w:val="23"/>
                <w:szCs w:val="23"/>
              </w:rPr>
              <w:t>Communication, personal/ private information, relationship, friendsh</w:t>
            </w:r>
            <w:r>
              <w:rPr>
                <w:rFonts w:cstheme="minorHAnsi"/>
                <w:sz w:val="23"/>
                <w:szCs w:val="23"/>
              </w:rPr>
              <w:t xml:space="preserve">ip, love, intimacy, consent, </w:t>
            </w:r>
            <w:r w:rsidRPr="00906CEB">
              <w:rPr>
                <w:rFonts w:cstheme="minorHAnsi"/>
                <w:sz w:val="23"/>
                <w:szCs w:val="23"/>
              </w:rPr>
              <w:t>internet safety</w:t>
            </w:r>
          </w:p>
        </w:tc>
        <w:tc>
          <w:tcPr>
            <w:tcW w:w="1843" w:type="dxa"/>
          </w:tcPr>
          <w:p w14:paraId="1B49F5A3" w14:textId="77777777" w:rsidR="00C257F0" w:rsidRPr="00906CEB" w:rsidRDefault="00C257F0" w:rsidP="009745CE">
            <w:pPr>
              <w:rPr>
                <w:rFonts w:cstheme="minorHAnsi"/>
                <w:sz w:val="23"/>
                <w:szCs w:val="23"/>
              </w:rPr>
            </w:pPr>
            <w:r w:rsidRPr="00906CEB">
              <w:rPr>
                <w:rFonts w:cstheme="minorHAnsi"/>
                <w:sz w:val="23"/>
                <w:szCs w:val="23"/>
              </w:rPr>
              <w:t xml:space="preserve">Christopher Winter Project </w:t>
            </w:r>
          </w:p>
        </w:tc>
        <w:tc>
          <w:tcPr>
            <w:tcW w:w="1701" w:type="dxa"/>
          </w:tcPr>
          <w:p w14:paraId="7F613FE2" w14:textId="77777777" w:rsidR="00C257F0" w:rsidRPr="00906CEB" w:rsidRDefault="00C257F0" w:rsidP="009745CE">
            <w:pPr>
              <w:rPr>
                <w:rFonts w:cstheme="minorHAnsi"/>
                <w:sz w:val="23"/>
                <w:szCs w:val="23"/>
              </w:rPr>
            </w:pPr>
            <w:r w:rsidRPr="00906CEB">
              <w:rPr>
                <w:rFonts w:cstheme="minorHAnsi"/>
                <w:sz w:val="23"/>
                <w:szCs w:val="23"/>
              </w:rPr>
              <w:t xml:space="preserve">Statutory </w:t>
            </w:r>
          </w:p>
        </w:tc>
      </w:tr>
      <w:tr w:rsidR="00C257F0" w:rsidRPr="00906CEB" w14:paraId="582774E2" w14:textId="77777777" w:rsidTr="009745CE">
        <w:tc>
          <w:tcPr>
            <w:tcW w:w="3539" w:type="dxa"/>
          </w:tcPr>
          <w:p w14:paraId="3FDF5FDC" w14:textId="77777777" w:rsidR="00C257F0" w:rsidRPr="00906CEB" w:rsidRDefault="00C257F0" w:rsidP="009745CE">
            <w:pPr>
              <w:rPr>
                <w:rFonts w:cstheme="minorHAnsi"/>
                <w:sz w:val="23"/>
                <w:szCs w:val="23"/>
              </w:rPr>
            </w:pPr>
            <w:r w:rsidRPr="00906CEB">
              <w:rPr>
                <w:rFonts w:cstheme="minorHAnsi"/>
                <w:sz w:val="23"/>
                <w:szCs w:val="23"/>
              </w:rPr>
              <w:t xml:space="preserve">To be aware of the importance of a positive self – esteem and what I can do to develop it. </w:t>
            </w:r>
          </w:p>
          <w:p w14:paraId="776D4DA4" w14:textId="77777777" w:rsidR="00C257F0" w:rsidRPr="00906CEB" w:rsidRDefault="00C257F0" w:rsidP="009745CE">
            <w:pPr>
              <w:rPr>
                <w:rFonts w:cstheme="minorHAnsi"/>
                <w:sz w:val="23"/>
                <w:szCs w:val="23"/>
              </w:rPr>
            </w:pPr>
          </w:p>
        </w:tc>
        <w:tc>
          <w:tcPr>
            <w:tcW w:w="3544" w:type="dxa"/>
          </w:tcPr>
          <w:p w14:paraId="37487ACC" w14:textId="77777777" w:rsidR="00C257F0" w:rsidRPr="00906CEB" w:rsidRDefault="00C257F0" w:rsidP="009745CE">
            <w:pPr>
              <w:rPr>
                <w:rFonts w:cstheme="minorHAnsi"/>
                <w:sz w:val="23"/>
                <w:szCs w:val="23"/>
              </w:rPr>
            </w:pPr>
            <w:r w:rsidRPr="00906CEB">
              <w:rPr>
                <w:rFonts w:cstheme="minorHAnsi"/>
                <w:sz w:val="23"/>
                <w:szCs w:val="23"/>
              </w:rPr>
              <w:t>Self- esteem, negative body talk, choice, fe</w:t>
            </w:r>
            <w:r>
              <w:rPr>
                <w:rFonts w:cstheme="minorHAnsi"/>
                <w:sz w:val="23"/>
                <w:szCs w:val="23"/>
              </w:rPr>
              <w:t xml:space="preserve">elings/ emotions, challenge, </w:t>
            </w:r>
            <w:r w:rsidRPr="00906CEB">
              <w:rPr>
                <w:rFonts w:cstheme="minorHAnsi"/>
                <w:sz w:val="23"/>
                <w:szCs w:val="23"/>
              </w:rPr>
              <w:t>mental health</w:t>
            </w:r>
          </w:p>
        </w:tc>
        <w:tc>
          <w:tcPr>
            <w:tcW w:w="1843" w:type="dxa"/>
          </w:tcPr>
          <w:p w14:paraId="729BC570" w14:textId="77777777" w:rsidR="00C257F0" w:rsidRPr="00906CEB" w:rsidRDefault="00C257F0" w:rsidP="009745CE">
            <w:pPr>
              <w:rPr>
                <w:rFonts w:cstheme="minorHAnsi"/>
                <w:sz w:val="23"/>
                <w:szCs w:val="23"/>
              </w:rPr>
            </w:pPr>
            <w:r w:rsidRPr="00906CEB">
              <w:rPr>
                <w:rFonts w:cstheme="minorHAnsi"/>
                <w:sz w:val="23"/>
                <w:szCs w:val="23"/>
              </w:rPr>
              <w:t>Jigsaw scheme of learning</w:t>
            </w:r>
          </w:p>
        </w:tc>
        <w:tc>
          <w:tcPr>
            <w:tcW w:w="1701" w:type="dxa"/>
          </w:tcPr>
          <w:p w14:paraId="5CF25804" w14:textId="77777777" w:rsidR="00C257F0" w:rsidRPr="002B1040" w:rsidRDefault="00C257F0" w:rsidP="009745CE">
            <w:pPr>
              <w:rPr>
                <w:rFonts w:cstheme="minorHAnsi"/>
                <w:sz w:val="23"/>
                <w:szCs w:val="23"/>
              </w:rPr>
            </w:pPr>
            <w:r w:rsidRPr="002B1040">
              <w:rPr>
                <w:rFonts w:cstheme="minorHAnsi"/>
                <w:sz w:val="23"/>
                <w:szCs w:val="23"/>
              </w:rPr>
              <w:t xml:space="preserve">Statutory </w:t>
            </w:r>
          </w:p>
        </w:tc>
      </w:tr>
      <w:tr w:rsidR="00C257F0" w:rsidRPr="00906CEB" w14:paraId="7A48AF9E" w14:textId="77777777" w:rsidTr="009745CE">
        <w:tc>
          <w:tcPr>
            <w:tcW w:w="3539" w:type="dxa"/>
          </w:tcPr>
          <w:p w14:paraId="7CBBDD5C" w14:textId="77777777" w:rsidR="00C257F0" w:rsidRPr="00906CEB" w:rsidRDefault="00C257F0" w:rsidP="009745CE">
            <w:pPr>
              <w:rPr>
                <w:rFonts w:cstheme="minorHAnsi"/>
                <w:sz w:val="23"/>
                <w:szCs w:val="23"/>
              </w:rPr>
            </w:pPr>
            <w:r w:rsidRPr="00906CEB">
              <w:rPr>
                <w:rFonts w:cstheme="minorHAnsi"/>
                <w:sz w:val="23"/>
                <w:szCs w:val="23"/>
              </w:rPr>
              <w:t xml:space="preserve">To know we </w:t>
            </w:r>
            <w:proofErr w:type="gramStart"/>
            <w:r w:rsidRPr="00906CEB">
              <w:rPr>
                <w:rFonts w:cstheme="minorHAnsi"/>
                <w:sz w:val="23"/>
                <w:szCs w:val="23"/>
              </w:rPr>
              <w:t>all</w:t>
            </w:r>
            <w:proofErr w:type="gramEnd"/>
            <w:r w:rsidRPr="00906CEB">
              <w:rPr>
                <w:rFonts w:cstheme="minorHAnsi"/>
                <w:sz w:val="23"/>
                <w:szCs w:val="23"/>
              </w:rPr>
              <w:t xml:space="preserve"> have the right to be safe. </w:t>
            </w:r>
          </w:p>
          <w:p w14:paraId="4E281BC4" w14:textId="77777777" w:rsidR="00C257F0" w:rsidRPr="00906CEB" w:rsidRDefault="00C257F0" w:rsidP="009745CE">
            <w:pPr>
              <w:rPr>
                <w:rFonts w:cstheme="minorHAnsi"/>
                <w:sz w:val="23"/>
                <w:szCs w:val="23"/>
              </w:rPr>
            </w:pPr>
            <w:r w:rsidRPr="00906CEB">
              <w:rPr>
                <w:rFonts w:cstheme="minorHAnsi"/>
                <w:sz w:val="23"/>
                <w:szCs w:val="23"/>
              </w:rPr>
              <w:t>To understand what FGM stands for</w:t>
            </w:r>
          </w:p>
        </w:tc>
        <w:tc>
          <w:tcPr>
            <w:tcW w:w="3544" w:type="dxa"/>
          </w:tcPr>
          <w:p w14:paraId="73BE0617" w14:textId="77777777" w:rsidR="00C257F0" w:rsidRPr="00906CEB" w:rsidRDefault="00C257F0" w:rsidP="009745CE">
            <w:pPr>
              <w:rPr>
                <w:rFonts w:cstheme="minorHAnsi"/>
                <w:sz w:val="23"/>
                <w:szCs w:val="23"/>
              </w:rPr>
            </w:pPr>
            <w:r w:rsidRPr="00906CEB">
              <w:rPr>
                <w:rFonts w:cstheme="minorHAnsi"/>
                <w:sz w:val="23"/>
                <w:szCs w:val="23"/>
              </w:rPr>
              <w:t xml:space="preserve">FGM, </w:t>
            </w:r>
          </w:p>
          <w:p w14:paraId="5BFCA307" w14:textId="77777777" w:rsidR="00C257F0" w:rsidRPr="00906CEB" w:rsidRDefault="00C257F0" w:rsidP="009745CE">
            <w:pPr>
              <w:rPr>
                <w:rFonts w:cstheme="minorHAnsi"/>
                <w:sz w:val="23"/>
                <w:szCs w:val="23"/>
              </w:rPr>
            </w:pPr>
            <w:r w:rsidRPr="00906CEB">
              <w:rPr>
                <w:rFonts w:cstheme="minorHAnsi"/>
                <w:sz w:val="23"/>
                <w:szCs w:val="23"/>
              </w:rPr>
              <w:t>Female genital mutilation, cutting, circumcision, urinate, menstruate, vulva/ vagina, labia, clitoris,</w:t>
            </w:r>
          </w:p>
          <w:p w14:paraId="06073B5B" w14:textId="77777777" w:rsidR="00C257F0" w:rsidRPr="00906CEB" w:rsidRDefault="00C257F0" w:rsidP="009745CE">
            <w:pPr>
              <w:rPr>
                <w:rFonts w:cstheme="minorHAnsi"/>
                <w:sz w:val="23"/>
                <w:szCs w:val="23"/>
              </w:rPr>
            </w:pPr>
            <w:r w:rsidRPr="00906CEB">
              <w:rPr>
                <w:rFonts w:cstheme="minorHAnsi"/>
                <w:sz w:val="23"/>
                <w:szCs w:val="23"/>
              </w:rPr>
              <w:t xml:space="preserve">control, taboo, </w:t>
            </w:r>
          </w:p>
        </w:tc>
        <w:tc>
          <w:tcPr>
            <w:tcW w:w="1843" w:type="dxa"/>
          </w:tcPr>
          <w:p w14:paraId="5E7CD68B" w14:textId="77777777" w:rsidR="00C257F0" w:rsidRPr="00906CEB" w:rsidRDefault="00C257F0" w:rsidP="009745CE">
            <w:pPr>
              <w:rPr>
                <w:rFonts w:cstheme="minorHAnsi"/>
                <w:sz w:val="23"/>
                <w:szCs w:val="23"/>
              </w:rPr>
            </w:pPr>
            <w:r w:rsidRPr="00906CEB">
              <w:rPr>
                <w:rFonts w:cstheme="minorHAnsi"/>
                <w:sz w:val="23"/>
                <w:szCs w:val="23"/>
              </w:rPr>
              <w:t>Christopher Winter Project</w:t>
            </w:r>
          </w:p>
        </w:tc>
        <w:tc>
          <w:tcPr>
            <w:tcW w:w="1701" w:type="dxa"/>
          </w:tcPr>
          <w:p w14:paraId="763F6D15" w14:textId="77777777" w:rsidR="00C257F0" w:rsidRPr="002B1040" w:rsidRDefault="00C257F0" w:rsidP="009745CE">
            <w:pPr>
              <w:rPr>
                <w:rFonts w:cstheme="minorHAnsi"/>
                <w:sz w:val="23"/>
                <w:szCs w:val="23"/>
              </w:rPr>
            </w:pPr>
            <w:r w:rsidRPr="002B1040">
              <w:rPr>
                <w:rFonts w:cstheme="minorHAnsi"/>
                <w:sz w:val="23"/>
                <w:szCs w:val="23"/>
              </w:rPr>
              <w:t xml:space="preserve">Non – statutory </w:t>
            </w:r>
          </w:p>
        </w:tc>
      </w:tr>
      <w:tr w:rsidR="00C257F0" w:rsidRPr="00906CEB" w14:paraId="03460795" w14:textId="77777777" w:rsidTr="009745CE">
        <w:tc>
          <w:tcPr>
            <w:tcW w:w="3539" w:type="dxa"/>
          </w:tcPr>
          <w:p w14:paraId="51863D4E" w14:textId="77777777" w:rsidR="00C257F0" w:rsidRDefault="00C257F0" w:rsidP="009745CE">
            <w:pPr>
              <w:rPr>
                <w:rFonts w:cstheme="minorHAnsi"/>
                <w:b/>
                <w:i/>
                <w:sz w:val="23"/>
                <w:szCs w:val="23"/>
              </w:rPr>
            </w:pPr>
            <w:r w:rsidRPr="00DF55FD">
              <w:rPr>
                <w:rFonts w:cstheme="minorHAnsi"/>
                <w:b/>
                <w:i/>
                <w:sz w:val="23"/>
                <w:szCs w:val="23"/>
                <w:u w:val="single"/>
              </w:rPr>
              <w:t>Boy talk/ girl talk session –</w:t>
            </w:r>
            <w:r w:rsidRPr="00DF55FD">
              <w:rPr>
                <w:rFonts w:cstheme="minorHAnsi"/>
                <w:b/>
                <w:i/>
                <w:sz w:val="23"/>
                <w:szCs w:val="23"/>
              </w:rPr>
              <w:t xml:space="preserve"> </w:t>
            </w:r>
          </w:p>
          <w:p w14:paraId="25EAAB62" w14:textId="77777777" w:rsidR="00C257F0" w:rsidRPr="00DF55FD" w:rsidRDefault="00C257F0" w:rsidP="009745CE">
            <w:pPr>
              <w:rPr>
                <w:rFonts w:cstheme="minorHAnsi"/>
                <w:b/>
                <w:i/>
                <w:sz w:val="23"/>
                <w:szCs w:val="23"/>
              </w:rPr>
            </w:pPr>
            <w:r>
              <w:rPr>
                <w:rFonts w:cstheme="minorHAnsi"/>
                <w:b/>
                <w:i/>
                <w:sz w:val="23"/>
                <w:szCs w:val="23"/>
              </w:rPr>
              <w:t>T</w:t>
            </w:r>
            <w:r w:rsidRPr="00DF55FD">
              <w:rPr>
                <w:rFonts w:cstheme="minorHAnsi"/>
                <w:b/>
                <w:i/>
                <w:sz w:val="23"/>
                <w:szCs w:val="23"/>
              </w:rPr>
              <w:t xml:space="preserve">his session will be a </w:t>
            </w:r>
            <w:proofErr w:type="gramStart"/>
            <w:r w:rsidRPr="00DF55FD">
              <w:rPr>
                <w:rFonts w:cstheme="minorHAnsi"/>
                <w:b/>
                <w:i/>
                <w:sz w:val="23"/>
                <w:szCs w:val="23"/>
              </w:rPr>
              <w:t>question and answer</w:t>
            </w:r>
            <w:proofErr w:type="gramEnd"/>
            <w:r w:rsidRPr="00DF55FD">
              <w:rPr>
                <w:rFonts w:cstheme="minorHAnsi"/>
                <w:b/>
                <w:i/>
                <w:sz w:val="23"/>
                <w:szCs w:val="23"/>
              </w:rPr>
              <w:t xml:space="preserve"> session for the children to ask any age appropriate questions they have about the content discussed in PSHE sessions.</w:t>
            </w:r>
          </w:p>
        </w:tc>
        <w:tc>
          <w:tcPr>
            <w:tcW w:w="3544" w:type="dxa"/>
          </w:tcPr>
          <w:p w14:paraId="36BDA478" w14:textId="77777777" w:rsidR="00C257F0" w:rsidRPr="00DF55FD" w:rsidRDefault="00C257F0" w:rsidP="009745CE">
            <w:pPr>
              <w:rPr>
                <w:rFonts w:cstheme="minorHAnsi"/>
                <w:b/>
                <w:i/>
                <w:sz w:val="23"/>
                <w:szCs w:val="23"/>
              </w:rPr>
            </w:pPr>
            <w:r w:rsidRPr="00DF55FD">
              <w:rPr>
                <w:rFonts w:cstheme="minorHAnsi"/>
                <w:b/>
                <w:i/>
                <w:sz w:val="23"/>
                <w:szCs w:val="23"/>
              </w:rPr>
              <w:t>Vocabulary will link to the content taught above</w:t>
            </w:r>
          </w:p>
        </w:tc>
        <w:tc>
          <w:tcPr>
            <w:tcW w:w="1843" w:type="dxa"/>
          </w:tcPr>
          <w:p w14:paraId="245B6F94" w14:textId="77777777" w:rsidR="00C257F0" w:rsidRPr="00DF55FD" w:rsidRDefault="00C257F0" w:rsidP="009745CE">
            <w:pPr>
              <w:rPr>
                <w:rFonts w:cstheme="minorHAnsi"/>
                <w:b/>
                <w:i/>
                <w:sz w:val="23"/>
                <w:szCs w:val="23"/>
              </w:rPr>
            </w:pPr>
            <w:r>
              <w:rPr>
                <w:rFonts w:cstheme="minorHAnsi"/>
                <w:b/>
                <w:i/>
                <w:sz w:val="23"/>
                <w:szCs w:val="23"/>
              </w:rPr>
              <w:t>Mr Yearsley and Mr Hawkins</w:t>
            </w:r>
            <w:r w:rsidRPr="00DF55FD">
              <w:rPr>
                <w:rFonts w:cstheme="minorHAnsi"/>
                <w:b/>
                <w:i/>
                <w:sz w:val="23"/>
                <w:szCs w:val="23"/>
              </w:rPr>
              <w:t xml:space="preserve"> - boy talk </w:t>
            </w:r>
          </w:p>
          <w:p w14:paraId="62D44E64" w14:textId="77777777" w:rsidR="00C257F0" w:rsidRPr="00DF55FD" w:rsidRDefault="00C257F0" w:rsidP="009745CE">
            <w:pPr>
              <w:rPr>
                <w:rFonts w:cstheme="minorHAnsi"/>
                <w:b/>
                <w:i/>
                <w:sz w:val="23"/>
                <w:szCs w:val="23"/>
              </w:rPr>
            </w:pPr>
          </w:p>
          <w:p w14:paraId="05D03310" w14:textId="55D464AA" w:rsidR="00C257F0" w:rsidRPr="00DF55FD" w:rsidRDefault="00970356" w:rsidP="009745CE">
            <w:pPr>
              <w:rPr>
                <w:rFonts w:cstheme="minorHAnsi"/>
                <w:b/>
                <w:i/>
                <w:sz w:val="23"/>
                <w:szCs w:val="23"/>
              </w:rPr>
            </w:pPr>
            <w:r>
              <w:rPr>
                <w:rFonts w:cstheme="minorHAnsi"/>
                <w:b/>
                <w:i/>
                <w:sz w:val="23"/>
                <w:szCs w:val="23"/>
              </w:rPr>
              <w:t xml:space="preserve">Mrs Sheldon and </w:t>
            </w:r>
            <w:r w:rsidR="00970F4F">
              <w:rPr>
                <w:rFonts w:cstheme="minorHAnsi"/>
                <w:b/>
                <w:i/>
                <w:sz w:val="23"/>
                <w:szCs w:val="23"/>
              </w:rPr>
              <w:t>Miss Branch – girl talk</w:t>
            </w:r>
            <w:r w:rsidR="00C257F0" w:rsidRPr="00DF55FD">
              <w:rPr>
                <w:rFonts w:cstheme="minorHAnsi"/>
                <w:b/>
                <w:i/>
                <w:sz w:val="23"/>
                <w:szCs w:val="23"/>
              </w:rPr>
              <w:t xml:space="preserve">  </w:t>
            </w:r>
          </w:p>
        </w:tc>
        <w:tc>
          <w:tcPr>
            <w:tcW w:w="1701" w:type="dxa"/>
          </w:tcPr>
          <w:p w14:paraId="1F43B366" w14:textId="77777777" w:rsidR="00C257F0" w:rsidRPr="00DF55FD" w:rsidRDefault="00C257F0" w:rsidP="009745CE">
            <w:pPr>
              <w:rPr>
                <w:rFonts w:cstheme="minorHAnsi"/>
                <w:b/>
                <w:i/>
                <w:sz w:val="23"/>
                <w:szCs w:val="23"/>
              </w:rPr>
            </w:pPr>
          </w:p>
        </w:tc>
      </w:tr>
    </w:tbl>
    <w:p w14:paraId="580B969F" w14:textId="77777777" w:rsidR="00AA38E4" w:rsidRPr="00AA38E4" w:rsidRDefault="00AA38E4">
      <w:pPr>
        <w:shd w:val="clear" w:color="auto" w:fill="FFFFFF"/>
        <w:textAlignment w:val="baseline"/>
        <w:rPr>
          <w:rFonts w:asciiTheme="minorHAnsi" w:hAnsiTheme="minorHAnsi" w:cstheme="minorHAnsi"/>
          <w:color w:val="201F1E"/>
          <w:sz w:val="28"/>
          <w:szCs w:val="28"/>
          <w:lang w:eastAsia="en-GB"/>
        </w:rPr>
      </w:pPr>
    </w:p>
    <w:sectPr w:rsidR="00AA38E4" w:rsidRPr="00AA38E4">
      <w:headerReference w:type="default" r:id="rId11"/>
      <w:footerReference w:type="default" r:id="rId12"/>
      <w:headerReference w:type="first" r:id="rId13"/>
      <w:footerReference w:type="first" r:id="rId14"/>
      <w:pgSz w:w="11906" w:h="16838" w:code="9"/>
      <w:pgMar w:top="993" w:right="900" w:bottom="0" w:left="993" w:header="284" w:footer="18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C4CF26" w14:textId="77777777" w:rsidR="00AF05EE" w:rsidRDefault="00AF05EE">
      <w:r>
        <w:separator/>
      </w:r>
    </w:p>
  </w:endnote>
  <w:endnote w:type="continuationSeparator" w:id="0">
    <w:p w14:paraId="70E65CBC" w14:textId="77777777" w:rsidR="00AF05EE" w:rsidRDefault="00AF0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41762563" w14:textId="77777777" w:rsidTr="25FB35A5">
      <w:trPr>
        <w:trHeight w:val="300"/>
      </w:trPr>
      <w:tc>
        <w:tcPr>
          <w:tcW w:w="3335" w:type="dxa"/>
        </w:tcPr>
        <w:p w14:paraId="14989D94" w14:textId="05CAAFA1" w:rsidR="25FB35A5" w:rsidRDefault="25FB35A5" w:rsidP="25FB35A5">
          <w:pPr>
            <w:pStyle w:val="Header"/>
            <w:ind w:left="-115"/>
          </w:pPr>
        </w:p>
      </w:tc>
      <w:tc>
        <w:tcPr>
          <w:tcW w:w="3335" w:type="dxa"/>
        </w:tcPr>
        <w:p w14:paraId="006CE35F" w14:textId="25BBCF1F" w:rsidR="25FB35A5" w:rsidRDefault="25FB35A5" w:rsidP="25FB35A5">
          <w:pPr>
            <w:pStyle w:val="Header"/>
            <w:jc w:val="center"/>
          </w:pPr>
        </w:p>
      </w:tc>
      <w:tc>
        <w:tcPr>
          <w:tcW w:w="3335" w:type="dxa"/>
        </w:tcPr>
        <w:p w14:paraId="765CE54E" w14:textId="0AD02211" w:rsidR="25FB35A5" w:rsidRDefault="25FB35A5" w:rsidP="25FB35A5">
          <w:pPr>
            <w:pStyle w:val="Header"/>
            <w:ind w:right="-115"/>
            <w:jc w:val="right"/>
          </w:pPr>
        </w:p>
      </w:tc>
    </w:tr>
  </w:tbl>
  <w:p w14:paraId="44998047" w14:textId="476345DC" w:rsidR="25FB35A5" w:rsidRDefault="25FB35A5" w:rsidP="25FB35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1D5B526B" w14:textId="77777777" w:rsidTr="25FB35A5">
      <w:trPr>
        <w:trHeight w:val="300"/>
      </w:trPr>
      <w:tc>
        <w:tcPr>
          <w:tcW w:w="3335" w:type="dxa"/>
        </w:tcPr>
        <w:p w14:paraId="5451394C" w14:textId="0434149B" w:rsidR="25FB35A5" w:rsidRDefault="25FB35A5" w:rsidP="25FB35A5">
          <w:pPr>
            <w:pStyle w:val="Header"/>
            <w:ind w:left="-115"/>
          </w:pPr>
        </w:p>
      </w:tc>
      <w:tc>
        <w:tcPr>
          <w:tcW w:w="3335" w:type="dxa"/>
        </w:tcPr>
        <w:p w14:paraId="3A40622A" w14:textId="25845DB8" w:rsidR="25FB35A5" w:rsidRDefault="25FB35A5" w:rsidP="25FB35A5">
          <w:pPr>
            <w:pStyle w:val="Header"/>
            <w:jc w:val="center"/>
          </w:pPr>
        </w:p>
      </w:tc>
      <w:tc>
        <w:tcPr>
          <w:tcW w:w="3335" w:type="dxa"/>
        </w:tcPr>
        <w:p w14:paraId="40E7F2BD" w14:textId="47497F79" w:rsidR="25FB35A5" w:rsidRDefault="25FB35A5" w:rsidP="25FB35A5">
          <w:pPr>
            <w:pStyle w:val="Header"/>
            <w:ind w:right="-115"/>
            <w:jc w:val="right"/>
          </w:pPr>
        </w:p>
      </w:tc>
    </w:tr>
  </w:tbl>
  <w:p w14:paraId="27E61F81" w14:textId="69D787DE" w:rsidR="25FB35A5" w:rsidRDefault="25FB35A5" w:rsidP="25FB3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381D36" w14:textId="77777777" w:rsidR="00AF05EE" w:rsidRDefault="00AF05EE">
      <w:r>
        <w:separator/>
      </w:r>
    </w:p>
  </w:footnote>
  <w:footnote w:type="continuationSeparator" w:id="0">
    <w:p w14:paraId="6898FBF4" w14:textId="77777777" w:rsidR="00AF05EE" w:rsidRDefault="00AF0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335"/>
      <w:gridCol w:w="3335"/>
      <w:gridCol w:w="3335"/>
    </w:tblGrid>
    <w:tr w:rsidR="25FB35A5" w14:paraId="57D5DE02" w14:textId="77777777" w:rsidTr="25FB35A5">
      <w:trPr>
        <w:trHeight w:val="300"/>
      </w:trPr>
      <w:tc>
        <w:tcPr>
          <w:tcW w:w="3335" w:type="dxa"/>
        </w:tcPr>
        <w:p w14:paraId="02514C3A" w14:textId="77363245" w:rsidR="25FB35A5" w:rsidRDefault="25FB35A5" w:rsidP="25FB35A5">
          <w:pPr>
            <w:pStyle w:val="Header"/>
            <w:ind w:left="-115"/>
          </w:pPr>
        </w:p>
      </w:tc>
      <w:tc>
        <w:tcPr>
          <w:tcW w:w="3335" w:type="dxa"/>
        </w:tcPr>
        <w:p w14:paraId="50331159" w14:textId="4B475921" w:rsidR="25FB35A5" w:rsidRDefault="25FB35A5" w:rsidP="25FB35A5">
          <w:pPr>
            <w:pStyle w:val="Header"/>
            <w:jc w:val="center"/>
          </w:pPr>
        </w:p>
      </w:tc>
      <w:tc>
        <w:tcPr>
          <w:tcW w:w="3335" w:type="dxa"/>
        </w:tcPr>
        <w:p w14:paraId="148CFC8A" w14:textId="2ED99242" w:rsidR="25FB35A5" w:rsidRDefault="25FB35A5" w:rsidP="25FB35A5">
          <w:pPr>
            <w:pStyle w:val="Header"/>
            <w:ind w:right="-115"/>
            <w:jc w:val="right"/>
          </w:pPr>
        </w:p>
      </w:tc>
    </w:tr>
  </w:tbl>
  <w:p w14:paraId="7F58E97C" w14:textId="6C9AA5F9" w:rsidR="25FB35A5" w:rsidRDefault="25FB35A5" w:rsidP="25FB35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8CC01" w14:textId="77777777" w:rsidR="00BE58AE" w:rsidRDefault="00AA38E4">
    <w:pPr>
      <w:rPr>
        <w:rFonts w:ascii="Calibri" w:hAnsi="Calibri" w:cs="Calibri"/>
        <w:b/>
        <w:bCs/>
        <w:sz w:val="36"/>
      </w:rPr>
    </w:pPr>
    <w:r>
      <w:rPr>
        <w:rFonts w:ascii="Comic Sans MS" w:hAnsi="Comic Sans MS"/>
        <w:noProof/>
        <w:sz w:val="22"/>
        <w:szCs w:val="22"/>
        <w:lang w:eastAsia="en-GB"/>
      </w:rPr>
      <w:drawing>
        <wp:anchor distT="0" distB="0" distL="114300" distR="114300" simplePos="0" relativeHeight="251671040" behindDoc="1" locked="0" layoutInCell="1" allowOverlap="1" wp14:anchorId="5E284BAC" wp14:editId="4AEC0084">
          <wp:simplePos x="0" y="0"/>
          <wp:positionH relativeFrom="column">
            <wp:posOffset>5789295</wp:posOffset>
          </wp:positionH>
          <wp:positionV relativeFrom="paragraph">
            <wp:posOffset>57785</wp:posOffset>
          </wp:positionV>
          <wp:extent cx="819150" cy="819150"/>
          <wp:effectExtent l="0" t="0" r="0" b="0"/>
          <wp:wrapTight wrapText="bothSides">
            <wp:wrapPolygon edited="0">
              <wp:start x="0" y="0"/>
              <wp:lineTo x="0" y="21098"/>
              <wp:lineTo x="21098" y="21098"/>
              <wp:lineTo x="2109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BVMS logo BLUE JPE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noProof/>
        <w:sz w:val="36"/>
        <w:lang w:eastAsia="en-GB"/>
      </w:rPr>
      <w:drawing>
        <wp:anchor distT="0" distB="0" distL="114300" distR="114300" simplePos="0" relativeHeight="251670016" behindDoc="1" locked="0" layoutInCell="1" allowOverlap="1" wp14:anchorId="5ADCAB88" wp14:editId="5EAD699B">
          <wp:simplePos x="0" y="0"/>
          <wp:positionH relativeFrom="margin">
            <wp:align>left</wp:align>
          </wp:positionH>
          <wp:positionV relativeFrom="paragraph">
            <wp:posOffset>54610</wp:posOffset>
          </wp:positionV>
          <wp:extent cx="1808480" cy="685800"/>
          <wp:effectExtent l="0" t="0" r="1270" b="0"/>
          <wp:wrapTight wrapText="bothSides">
            <wp:wrapPolygon edited="0">
              <wp:start x="0" y="0"/>
              <wp:lineTo x="0" y="21000"/>
              <wp:lineTo x="21388" y="21000"/>
              <wp:lineTo x="2138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Drawing COLOU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08480" cy="68580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b/>
        <w:bCs/>
        <w:sz w:val="36"/>
      </w:rPr>
      <w:t xml:space="preserve">             Bradwell Village School</w:t>
    </w:r>
    <w:r>
      <w:rPr>
        <w:rFonts w:ascii="Calibri" w:hAnsi="Calibri" w:cs="Calibri"/>
        <w:b/>
        <w:bCs/>
        <w:i/>
        <w:noProof/>
        <w:sz w:val="36"/>
        <w:lang w:val="en-US"/>
      </w:rPr>
      <w:t xml:space="preserve"> </w:t>
    </w:r>
  </w:p>
  <w:p w14:paraId="1A671456" w14:textId="77777777" w:rsidR="00BE58AE" w:rsidRDefault="00AA38E4">
    <w:pPr>
      <w:pStyle w:val="Heading6"/>
      <w:tabs>
        <w:tab w:val="left" w:pos="6022"/>
      </w:tabs>
      <w:jc w:val="left"/>
      <w:rPr>
        <w:rFonts w:ascii="Calibri" w:hAnsi="Calibri" w:cs="Calibri"/>
        <w:bCs/>
        <w:sz w:val="20"/>
      </w:rPr>
    </w:pPr>
    <w:r>
      <w:rPr>
        <w:rFonts w:ascii="Calibri" w:hAnsi="Calibri" w:cs="Calibri"/>
      </w:rPr>
      <w:t xml:space="preserve">           </w:t>
    </w:r>
    <w:r>
      <w:rPr>
        <w:rFonts w:ascii="Calibri" w:hAnsi="Calibri" w:cs="Calibri"/>
        <w:bCs/>
        <w:sz w:val="20"/>
      </w:rPr>
      <w:t>Walgrave Drive, Bradwell, Milton Keynes, MK13 9AZ</w:t>
    </w:r>
    <w:r>
      <w:rPr>
        <w:rFonts w:ascii="Calibri" w:hAnsi="Calibri" w:cs="Calibri"/>
        <w:bCs/>
        <w:sz w:val="20"/>
      </w:rPr>
      <w:tab/>
    </w:r>
  </w:p>
  <w:p w14:paraId="7F83F623" w14:textId="77777777" w:rsidR="00BE58AE" w:rsidRDefault="00AA38E4">
    <w:pPr>
      <w:tabs>
        <w:tab w:val="left" w:pos="590"/>
        <w:tab w:val="center" w:pos="4502"/>
      </w:tabs>
      <w:rPr>
        <w:rFonts w:ascii="Calibri" w:hAnsi="Calibri" w:cs="Calibri"/>
        <w:sz w:val="20"/>
      </w:rPr>
    </w:pPr>
    <w:r>
      <w:rPr>
        <w:rFonts w:ascii="Calibri" w:hAnsi="Calibri" w:cs="Calibri"/>
        <w:sz w:val="20"/>
      </w:rPr>
      <w:t xml:space="preserve">                                            Tel: 01908 318088</w:t>
    </w:r>
  </w:p>
  <w:p w14:paraId="0486A730" w14:textId="7EA6C186" w:rsidR="00BE58AE" w:rsidRDefault="00AA38E4">
    <w:pPr>
      <w:tabs>
        <w:tab w:val="left" w:pos="4502"/>
      </w:tabs>
      <w:rPr>
        <w:rFonts w:ascii="Calibri" w:hAnsi="Calibri" w:cs="Calibri"/>
        <w:sz w:val="20"/>
      </w:rPr>
    </w:pPr>
    <w:r>
      <w:rPr>
        <w:rFonts w:ascii="Calibri" w:hAnsi="Calibri" w:cs="Calibri"/>
        <w:sz w:val="20"/>
      </w:rPr>
      <w:t xml:space="preserve">                                    email: </w:t>
    </w:r>
    <w:hyperlink r:id="rId3" w:history="1">
      <w:r>
        <w:rPr>
          <w:rStyle w:val="Hyperlink"/>
          <w:rFonts w:ascii="Calibri" w:hAnsi="Calibri" w:cs="Calibri"/>
          <w:sz w:val="20"/>
        </w:rPr>
        <w:t>admin@bvs</w:t>
      </w:r>
      <w:r w:rsidR="003F5CBB">
        <w:rPr>
          <w:rStyle w:val="Hyperlink"/>
          <w:rFonts w:ascii="Calibri" w:hAnsi="Calibri" w:cs="Calibri"/>
          <w:sz w:val="20"/>
        </w:rPr>
        <w:t>.ilf.education</w:t>
      </w:r>
    </w:hyperlink>
  </w:p>
  <w:p w14:paraId="3CC88353" w14:textId="77777777" w:rsidR="00BE58AE" w:rsidRDefault="00AA38E4">
    <w:pPr>
      <w:jc w:val="center"/>
      <w:rPr>
        <w:rFonts w:ascii="Calibri" w:hAnsi="Calibri" w:cs="Calibri"/>
        <w:sz w:val="20"/>
      </w:rPr>
    </w:pPr>
    <w:r>
      <w:rPr>
        <w:rFonts w:ascii="Calibri" w:hAnsi="Calibri" w:cs="Calibri"/>
        <w:sz w:val="20"/>
      </w:rPr>
      <w:t xml:space="preserve">                                                              www.bradwellvillageschool.co.uk</w:t>
    </w:r>
    <w:r>
      <w:tab/>
    </w:r>
  </w:p>
  <w:p w14:paraId="7362EB67" w14:textId="77777777" w:rsidR="00BE58AE" w:rsidRDefault="00AA38E4">
    <w:pPr>
      <w:pStyle w:val="Heading3"/>
      <w:rPr>
        <w:rFonts w:asciiTheme="minorHAnsi" w:hAnsiTheme="minorHAnsi" w:cstheme="minorHAnsi"/>
        <w:sz w:val="16"/>
      </w:rPr>
    </w:pPr>
    <w:r>
      <w:rPr>
        <w:rFonts w:asciiTheme="minorHAnsi" w:hAnsiTheme="minorHAnsi" w:cstheme="minorHAnsi"/>
        <w:sz w:val="16"/>
      </w:rPr>
      <w:t xml:space="preserve">                      “Striving for excellence, providing a caring environment where every child </w:t>
    </w:r>
    <w:proofErr w:type="gramStart"/>
    <w:r>
      <w:rPr>
        <w:rFonts w:asciiTheme="minorHAnsi" w:hAnsiTheme="minorHAnsi" w:cstheme="minorHAnsi"/>
        <w:sz w:val="16"/>
      </w:rPr>
      <w:t>matters”</w:t>
    </w:r>
    <w:proofErr w:type="gramEnd"/>
  </w:p>
  <w:p w14:paraId="34EDCFF8" w14:textId="77777777" w:rsidR="00BE58AE" w:rsidRDefault="00AA38E4">
    <w:pPr>
      <w:pStyle w:val="Header"/>
      <w:pBdr>
        <w:bottom w:val="single" w:sz="6" w:space="9" w:color="auto"/>
      </w:pBdr>
      <w:tabs>
        <w:tab w:val="clear" w:pos="4153"/>
        <w:tab w:val="clear" w:pos="8306"/>
        <w:tab w:val="left" w:pos="7020"/>
      </w:tabs>
      <w:jc w:val="both"/>
      <w:rPr>
        <w:rFonts w:asciiTheme="minorHAnsi" w:hAnsiTheme="minorHAnsi" w:cstheme="minorHAnsi"/>
        <w:b/>
        <w:sz w:val="20"/>
      </w:rPr>
    </w:pPr>
    <w:r>
      <w:rPr>
        <w:rFonts w:asciiTheme="minorHAnsi" w:hAnsiTheme="minorHAnsi" w:cstheme="minorHAnsi"/>
        <w:b/>
        <w:sz w:val="20"/>
      </w:rPr>
      <w:t>Head of School Miss Lisa Vincent                                                                                                Executive Headteacher Ms Sashi Siva</w:t>
    </w:r>
  </w:p>
  <w:p w14:paraId="2250392F" w14:textId="77777777" w:rsidR="00BE58AE" w:rsidRDefault="00BE5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09.25pt;height:332.25pt" o:bullet="t">
        <v:imagedata r:id="rId1" o:title="TK_LOGO_POINTER_RGB_bullet_blue"/>
      </v:shape>
    </w:pict>
  </w:numPicBullet>
  <w:abstractNum w:abstractNumId="0" w15:restartNumberingAfterBreak="0">
    <w:nsid w:val="04FD02E6"/>
    <w:multiLevelType w:val="hybridMultilevel"/>
    <w:tmpl w:val="6F5C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E1BC6"/>
    <w:multiLevelType w:val="hybridMultilevel"/>
    <w:tmpl w:val="65AE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64C31"/>
    <w:multiLevelType w:val="hybridMultilevel"/>
    <w:tmpl w:val="61325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7668E"/>
    <w:multiLevelType w:val="hybridMultilevel"/>
    <w:tmpl w:val="27AC7AE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1FE559E0"/>
    <w:multiLevelType w:val="hybridMultilevel"/>
    <w:tmpl w:val="651A2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213B1384"/>
    <w:multiLevelType w:val="hybridMultilevel"/>
    <w:tmpl w:val="B7C0DE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7D73C5"/>
    <w:multiLevelType w:val="hybridMultilevel"/>
    <w:tmpl w:val="473082C4"/>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720"/>
        </w:tabs>
        <w:ind w:left="720" w:hanging="360"/>
      </w:pPr>
      <w:rPr>
        <w:rFonts w:ascii="Symbol" w:hAnsi="Symbol"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4BB773E0"/>
    <w:multiLevelType w:val="hybridMultilevel"/>
    <w:tmpl w:val="6712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9610AC"/>
    <w:multiLevelType w:val="hybridMultilevel"/>
    <w:tmpl w:val="99166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722FF"/>
    <w:multiLevelType w:val="hybridMultilevel"/>
    <w:tmpl w:val="8A82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144657099">
    <w:abstractNumId w:val="5"/>
  </w:num>
  <w:num w:numId="2" w16cid:durableId="118771559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851725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2680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673293">
    <w:abstractNumId w:val="9"/>
  </w:num>
  <w:num w:numId="6" w16cid:durableId="6755235">
    <w:abstractNumId w:val="2"/>
  </w:num>
  <w:num w:numId="7" w16cid:durableId="495650788">
    <w:abstractNumId w:val="7"/>
  </w:num>
  <w:num w:numId="8" w16cid:durableId="531698202">
    <w:abstractNumId w:val="0"/>
  </w:num>
  <w:num w:numId="9" w16cid:durableId="678117500">
    <w:abstractNumId w:val="10"/>
  </w:num>
  <w:num w:numId="10" w16cid:durableId="168645158">
    <w:abstractNumId w:val="1"/>
  </w:num>
  <w:num w:numId="11" w16cid:durableId="6963946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8AE"/>
    <w:rsid w:val="000C3E8D"/>
    <w:rsid w:val="00111F65"/>
    <w:rsid w:val="001226D8"/>
    <w:rsid w:val="00180FA2"/>
    <w:rsid w:val="001B5395"/>
    <w:rsid w:val="001E71DA"/>
    <w:rsid w:val="002239B0"/>
    <w:rsid w:val="00231F52"/>
    <w:rsid w:val="0024419F"/>
    <w:rsid w:val="002454A9"/>
    <w:rsid w:val="002F3E9E"/>
    <w:rsid w:val="002F6AA0"/>
    <w:rsid w:val="0032019C"/>
    <w:rsid w:val="00355021"/>
    <w:rsid w:val="003965DE"/>
    <w:rsid w:val="003E2AFA"/>
    <w:rsid w:val="003F5CBB"/>
    <w:rsid w:val="00424C82"/>
    <w:rsid w:val="004828EE"/>
    <w:rsid w:val="00483DAE"/>
    <w:rsid w:val="00493CDD"/>
    <w:rsid w:val="004E2987"/>
    <w:rsid w:val="005A3617"/>
    <w:rsid w:val="005D310E"/>
    <w:rsid w:val="0067227D"/>
    <w:rsid w:val="007449AD"/>
    <w:rsid w:val="007816A0"/>
    <w:rsid w:val="0080153D"/>
    <w:rsid w:val="00900C60"/>
    <w:rsid w:val="00970356"/>
    <w:rsid w:val="00970F4F"/>
    <w:rsid w:val="009E0A79"/>
    <w:rsid w:val="00AA38E4"/>
    <w:rsid w:val="00AF05EE"/>
    <w:rsid w:val="00B41023"/>
    <w:rsid w:val="00B926E5"/>
    <w:rsid w:val="00BC167D"/>
    <w:rsid w:val="00BE58AE"/>
    <w:rsid w:val="00C257F0"/>
    <w:rsid w:val="00C84914"/>
    <w:rsid w:val="00CA4409"/>
    <w:rsid w:val="00CC060C"/>
    <w:rsid w:val="00CC4B02"/>
    <w:rsid w:val="00DB0B81"/>
    <w:rsid w:val="00DE3A1E"/>
    <w:rsid w:val="00E07E68"/>
    <w:rsid w:val="00E32860"/>
    <w:rsid w:val="00E80084"/>
    <w:rsid w:val="00EE2C96"/>
    <w:rsid w:val="00F409B5"/>
    <w:rsid w:val="00FC4242"/>
    <w:rsid w:val="00FD3E59"/>
    <w:rsid w:val="25FB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CB70BB9"/>
  <w15:docId w15:val="{A78EE571-A3FA-4EE2-986A-3C8B8416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ind w:left="2880" w:hanging="2880"/>
      <w:jc w:val="center"/>
      <w:outlineLvl w:val="1"/>
    </w:pPr>
    <w:rPr>
      <w:b/>
      <w:bCs/>
      <w:i/>
      <w:iCs/>
    </w:rPr>
  </w:style>
  <w:style w:type="paragraph" w:styleId="Heading3">
    <w:name w:val="heading 3"/>
    <w:basedOn w:val="Normal"/>
    <w:next w:val="Normal"/>
    <w:qFormat/>
    <w:pPr>
      <w:keepNext/>
      <w:jc w:val="center"/>
      <w:outlineLvl w:val="2"/>
    </w:pPr>
    <w:rPr>
      <w:b/>
      <w:bCs/>
      <w:i/>
      <w:sz w:val="18"/>
    </w:rPr>
  </w:style>
  <w:style w:type="paragraph" w:styleId="Heading4">
    <w:name w:val="heading 4"/>
    <w:basedOn w:val="Normal"/>
    <w:next w:val="Normal"/>
    <w:qFormat/>
    <w:pPr>
      <w:keepNext/>
      <w:jc w:val="both"/>
      <w:outlineLvl w:val="3"/>
    </w:pPr>
    <w:rPr>
      <w:rFonts w:ascii="Tahoma" w:hAnsi="Tahoma"/>
      <w:sz w:val="32"/>
    </w:rPr>
  </w:style>
  <w:style w:type="paragraph" w:styleId="Heading5">
    <w:name w:val="heading 5"/>
    <w:basedOn w:val="Normal"/>
    <w:next w:val="Normal"/>
    <w:qFormat/>
    <w:pPr>
      <w:keepNext/>
      <w:jc w:val="both"/>
      <w:outlineLvl w:val="4"/>
    </w:pPr>
    <w:rPr>
      <w:rFonts w:ascii="Arial" w:hAnsi="Arial"/>
      <w:b/>
      <w:sz w:val="22"/>
    </w:rPr>
  </w:style>
  <w:style w:type="paragraph" w:styleId="Heading6">
    <w:name w:val="heading 6"/>
    <w:basedOn w:val="Normal"/>
    <w:next w:val="Normal"/>
    <w:qFormat/>
    <w:pPr>
      <w:keepNext/>
      <w:jc w:val="center"/>
      <w:outlineLvl w:val="5"/>
    </w:pPr>
    <w:rPr>
      <w:b/>
    </w:rPr>
  </w:style>
  <w:style w:type="paragraph" w:styleId="Heading7">
    <w:name w:val="heading 7"/>
    <w:basedOn w:val="Normal"/>
    <w:next w:val="Normal"/>
    <w:qFormat/>
    <w:pPr>
      <w:keepNext/>
      <w:jc w:val="both"/>
      <w:outlineLvl w:val="6"/>
    </w:pPr>
    <w:rPr>
      <w:rFonts w:ascii="Arial" w:hAnsi="Arial"/>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both"/>
    </w:pPr>
    <w:rPr>
      <w:rFonts w:ascii="Arial" w:hAnsi="Arial"/>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paragraph" w:customStyle="1" w:styleId="1bodycopy">
    <w:name w:val="1 body copy"/>
    <w:basedOn w:val="Normal"/>
    <w:link w:val="1bodycopyChar"/>
    <w:qFormat/>
    <w:pPr>
      <w:spacing w:after="120"/>
    </w:pPr>
    <w:rPr>
      <w:rFonts w:ascii="Arial" w:eastAsia="MS Mincho" w:hAnsi="Arial"/>
      <w:sz w:val="20"/>
      <w:szCs w:val="24"/>
      <w:lang w:val="en-US"/>
    </w:rPr>
  </w:style>
  <w:style w:type="paragraph" w:customStyle="1" w:styleId="2Subheadpink">
    <w:name w:val="2 Subhead pink"/>
    <w:next w:val="1bodycopy"/>
    <w:qFormat/>
    <w:pPr>
      <w:spacing w:before="360" w:after="120" w:line="259" w:lineRule="auto"/>
    </w:pPr>
    <w:rPr>
      <w:rFonts w:ascii="Arial" w:eastAsia="MS Mincho" w:hAnsi="Arial" w:cs="Arial"/>
      <w:b/>
      <w:color w:val="FF1F64"/>
      <w:sz w:val="32"/>
      <w:szCs w:val="32"/>
      <w:lang w:val="en-US" w:eastAsia="en-US"/>
    </w:rPr>
  </w:style>
  <w:style w:type="paragraph" w:customStyle="1" w:styleId="6Boxheading">
    <w:name w:val="6 Box heading"/>
    <w:basedOn w:val="Normal"/>
    <w:qFormat/>
    <w:pPr>
      <w:spacing w:after="120"/>
    </w:pPr>
    <w:rPr>
      <w:rFonts w:ascii="Arial" w:eastAsia="MS Mincho" w:hAnsi="Arial"/>
      <w:b/>
      <w:color w:val="12263F"/>
      <w:szCs w:val="24"/>
      <w:lang w:val="en-US"/>
    </w:rPr>
  </w:style>
  <w:style w:type="character" w:customStyle="1" w:styleId="1bodycopyChar">
    <w:name w:val="1 body copy Char"/>
    <w:link w:val="1bodycopy"/>
    <w:rPr>
      <w:rFonts w:ascii="Arial" w:eastAsia="MS Mincho" w:hAnsi="Arial"/>
      <w:szCs w:val="24"/>
      <w:lang w:val="en-US" w:eastAsia="en-US"/>
    </w:rPr>
  </w:style>
  <w:style w:type="paragraph" w:customStyle="1" w:styleId="7TableHeading">
    <w:name w:val="7 Table Heading"/>
    <w:basedOn w:val="Normal"/>
    <w:link w:val="7TableHeadingChar"/>
    <w:qFormat/>
    <w:rPr>
      <w:rFonts w:ascii="Arial" w:eastAsia="MS Mincho" w:hAnsi="Arial" w:cs="Arial"/>
      <w:color w:val="FFFFFF"/>
      <w:sz w:val="20"/>
      <w:lang w:val="en-US"/>
    </w:rPr>
  </w:style>
  <w:style w:type="character" w:customStyle="1" w:styleId="7TableHeadingChar">
    <w:name w:val="7 Table Heading Char"/>
    <w:link w:val="7TableHeading"/>
    <w:rPr>
      <w:rFonts w:ascii="Arial" w:eastAsia="MS Mincho" w:hAnsi="Arial" w:cs="Arial"/>
      <w:color w:val="FFFFFF"/>
      <w:lang w:val="en-US" w:eastAsia="en-US"/>
    </w:rPr>
  </w:style>
  <w:style w:type="paragraph" w:customStyle="1" w:styleId="4Bulletedcopyblue">
    <w:name w:val="4 Bulleted copy blue"/>
    <w:basedOn w:val="Normal"/>
    <w:qFormat/>
    <w:pPr>
      <w:numPr>
        <w:numId w:val="9"/>
      </w:numPr>
      <w:spacing w:after="120"/>
    </w:pPr>
    <w:rPr>
      <w:rFonts w:ascii="Arial" w:eastAsia="MS Mincho" w:hAnsi="Arial" w:cs="Arial"/>
      <w:sz w:val="20"/>
      <w:lang w:val="en-US"/>
    </w:rPr>
  </w:style>
  <w:style w:type="character" w:customStyle="1" w:styleId="FooterChar">
    <w:name w:val="Footer Char"/>
    <w:basedOn w:val="DefaultParagraphFont"/>
    <w:link w:val="Footer"/>
    <w:uiPriority w:val="99"/>
    <w:rPr>
      <w:sz w:val="24"/>
      <w:lang w:eastAsia="en-US"/>
    </w:rPr>
  </w:style>
  <w:style w:type="paragraph" w:customStyle="1" w:styleId="BasicParagraph">
    <w:name w:val="[Basic Paragraph]"/>
    <w:basedOn w:val="Normal"/>
    <w:uiPriority w:val="99"/>
    <w:rsid w:val="00CC060C"/>
    <w:pPr>
      <w:autoSpaceDE w:val="0"/>
      <w:autoSpaceDN w:val="0"/>
      <w:adjustRightInd w:val="0"/>
      <w:spacing w:line="288" w:lineRule="auto"/>
      <w:textAlignment w:val="center"/>
    </w:pPr>
    <w:rPr>
      <w:rFonts w:ascii="MinionPro-Regular" w:eastAsiaTheme="minorHAnsi" w:hAnsi="MinionPro-Regular" w:cs="MinionPro-Regular"/>
      <w:color w:val="000000"/>
      <w:szCs w:val="24"/>
    </w:rPr>
  </w:style>
  <w:style w:type="character" w:styleId="UnresolvedMention">
    <w:name w:val="Unresolved Mention"/>
    <w:basedOn w:val="DefaultParagraphFont"/>
    <w:uiPriority w:val="99"/>
    <w:semiHidden/>
    <w:unhideWhenUsed/>
    <w:rsid w:val="001226D8"/>
    <w:rPr>
      <w:color w:val="605E5C"/>
      <w:shd w:val="clear" w:color="auto" w:fill="E1DFDD"/>
    </w:rPr>
  </w:style>
  <w:style w:type="character" w:styleId="FollowedHyperlink">
    <w:name w:val="FollowedHyperlink"/>
    <w:basedOn w:val="DefaultParagraphFont"/>
    <w:semiHidden/>
    <w:unhideWhenUsed/>
    <w:rsid w:val="001226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48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hyperlink" Target="mailto:admin@bvsmk.co.uk" TargetMode="External"/><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381edb73a2f5a653414ac838793d7f37">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09ba57b34988bb6652cbd0fb52ecde"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16ca91-792d-4967-ab51-0b91ff8391e8}"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3B0FD-D752-4364-971D-2221E21AAA16}">
  <ds:schemaRefs>
    <ds:schemaRef ds:uri="http://schemas.microsoft.com/office/2006/metadata/properties"/>
    <ds:schemaRef ds:uri="http://schemas.microsoft.com/office/infopath/2007/PartnerControls"/>
    <ds:schemaRef ds:uri="8bdb72a7-dea6-480a-b13a-cc5d40ca0d9b"/>
    <ds:schemaRef ds:uri="8ceea0bc-deb7-4628-bbd0-85399c8e77af"/>
  </ds:schemaRefs>
</ds:datastoreItem>
</file>

<file path=customXml/itemProps2.xml><?xml version="1.0" encoding="utf-8"?>
<ds:datastoreItem xmlns:ds="http://schemas.openxmlformats.org/officeDocument/2006/customXml" ds:itemID="{FF518C56-D4F7-402E-8DF2-CF3A6CE24F0C}">
  <ds:schemaRefs>
    <ds:schemaRef ds:uri="http://schemas.microsoft.com/sharepoint/v3/contenttype/forms"/>
  </ds:schemaRefs>
</ds:datastoreItem>
</file>

<file path=customXml/itemProps3.xml><?xml version="1.0" encoding="utf-8"?>
<ds:datastoreItem xmlns:ds="http://schemas.openxmlformats.org/officeDocument/2006/customXml" ds:itemID="{73AAA2BD-91C6-4844-B449-1CD48CF756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db72a7-dea6-480a-b13a-cc5d40ca0d9b"/>
    <ds:schemaRef ds:uri="8ceea0bc-deb7-4628-bbd0-85399c8e77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8C9C8B-C883-4598-8AB1-3008793AF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1782</Words>
  <Characters>10159</Characters>
  <Application>Microsoft Office Word</Application>
  <DocSecurity>0</DocSecurity>
  <Lines>84</Lines>
  <Paragraphs>23</Paragraphs>
  <ScaleCrop>false</ScaleCrop>
  <Company>BVMS</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Yours Sincerely,</dc:title>
  <dc:subject/>
  <dc:creator>L Vincent</dc:creator>
  <cp:keywords/>
  <cp:lastModifiedBy>Jackie Wiseman (Bradwell Village)</cp:lastModifiedBy>
  <cp:revision>2</cp:revision>
  <cp:lastPrinted>2024-04-22T10:27:00Z</cp:lastPrinted>
  <dcterms:created xsi:type="dcterms:W3CDTF">2024-04-25T07:09:00Z</dcterms:created>
  <dcterms:modified xsi:type="dcterms:W3CDTF">2024-04-25T07:09:00Z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y fmtid="{D5CDD505-2E9C-101B-9397-08002B2CF9AE}" pid="3" name="Order">
    <vt:r8>592400</vt:r8>
  </property>
  <property fmtid="{D5CDD505-2E9C-101B-9397-08002B2CF9AE}" pid="4" name="MediaServiceImageTags">
    <vt:lpwstr/>
  </property>
</Properties>
</file>