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D40" w:rsidRPr="004F1672" w:rsidRDefault="00101D40" w:rsidP="00BC5C66">
      <w:pPr>
        <w:jc w:val="both"/>
        <w:rPr>
          <w:rFonts w:ascii="Comic Sans MS" w:hAnsi="Comic Sans MS"/>
          <w:sz w:val="24"/>
          <w:szCs w:val="24"/>
        </w:rPr>
      </w:pPr>
      <w:r w:rsidRPr="004F1672">
        <w:rPr>
          <w:rFonts w:ascii="Comic Sans MS" w:hAnsi="Comic Sans MS"/>
          <w:sz w:val="24"/>
          <w:szCs w:val="24"/>
        </w:rPr>
        <w:t>On Thursday 1</w:t>
      </w:r>
      <w:r w:rsidRPr="004F1672">
        <w:rPr>
          <w:rFonts w:ascii="Comic Sans MS" w:hAnsi="Comic Sans MS"/>
          <w:sz w:val="24"/>
          <w:szCs w:val="24"/>
          <w:vertAlign w:val="superscript"/>
        </w:rPr>
        <w:t>st</w:t>
      </w:r>
      <w:r w:rsidRPr="004F1672">
        <w:rPr>
          <w:rFonts w:ascii="Comic Sans MS" w:hAnsi="Comic Sans MS"/>
          <w:sz w:val="24"/>
          <w:szCs w:val="24"/>
        </w:rPr>
        <w:t xml:space="preserve"> July we will have a Year 4 Roman day which will bring all the learning </w:t>
      </w:r>
      <w:r w:rsidR="00D3501F" w:rsidRPr="004F1672">
        <w:rPr>
          <w:rFonts w:ascii="Comic Sans MS" w:hAnsi="Comic Sans MS"/>
          <w:sz w:val="24"/>
          <w:szCs w:val="24"/>
        </w:rPr>
        <w:t>about the Romans together in a fun and interactive way.</w:t>
      </w:r>
    </w:p>
    <w:p w:rsidR="00BC5C66" w:rsidRDefault="00BC5C66" w:rsidP="00BC5C66">
      <w:pPr>
        <w:jc w:val="both"/>
        <w:rPr>
          <w:rFonts w:ascii="Comic Sans MS" w:hAnsi="Comic Sans MS"/>
          <w:sz w:val="24"/>
          <w:szCs w:val="24"/>
        </w:rPr>
      </w:pPr>
      <w:r w:rsidRPr="004F1672">
        <w:rPr>
          <w:rFonts w:ascii="Comic Sans MS" w:hAnsi="Comic Sans MS"/>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317500</wp:posOffset>
            </wp:positionV>
            <wp:extent cx="2143125" cy="2143125"/>
            <wp:effectExtent l="0" t="0" r="9525" b="9525"/>
            <wp:wrapTight wrapText="bothSides">
              <wp:wrapPolygon edited="0">
                <wp:start x="0" y="0"/>
                <wp:lineTo x="0" y="21504"/>
                <wp:lineTo x="21504" y="21504"/>
                <wp:lineTo x="21504" y="0"/>
                <wp:lineTo x="0" y="0"/>
              </wp:wrapPolygon>
            </wp:wrapTight>
            <wp:docPr id="11" name="Picture 11" descr="C:\Users\nmurray\AppData\Local\Microsoft\Windows\INetCache\Content.MSO\F1B026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urray\AppData\Local\Microsoft\Windows\INetCache\Content.MSO\F1B0262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01F" w:rsidRPr="004F1672">
        <w:rPr>
          <w:rFonts w:ascii="Comic Sans MS" w:hAnsi="Comic Sans MS"/>
          <w:sz w:val="24"/>
          <w:szCs w:val="24"/>
        </w:rPr>
        <w:t xml:space="preserve">The children will be exploring: Roman food, musical instruments, aqueducts and much more.  </w:t>
      </w:r>
    </w:p>
    <w:p w:rsidR="00D3501F" w:rsidRPr="004F1672" w:rsidRDefault="00D3501F" w:rsidP="00BC5C66">
      <w:pPr>
        <w:jc w:val="both"/>
        <w:rPr>
          <w:rFonts w:ascii="Comic Sans MS" w:hAnsi="Comic Sans MS"/>
          <w:sz w:val="24"/>
          <w:szCs w:val="24"/>
        </w:rPr>
      </w:pPr>
      <w:r w:rsidRPr="004F1672">
        <w:rPr>
          <w:rFonts w:ascii="Comic Sans MS" w:hAnsi="Comic Sans MS"/>
          <w:sz w:val="24"/>
          <w:szCs w:val="24"/>
        </w:rPr>
        <w:t xml:space="preserve">To fully immerse ourselves into the day, we will all be dressing up as Romans. </w:t>
      </w:r>
      <w:r w:rsidR="00BC5C66" w:rsidRPr="004F1672">
        <w:rPr>
          <w:rFonts w:ascii="Comic Sans MS" w:hAnsi="Comic Sans MS"/>
          <w:sz w:val="24"/>
          <w:szCs w:val="24"/>
        </w:rPr>
        <w:t xml:space="preserve">Please don’t feel you need to spend money on a costume. These looks can easily be achieved with a bedsheet or large white T shirt and a piece of rope.  </w:t>
      </w:r>
      <w:r w:rsidRPr="004F1672">
        <w:rPr>
          <w:rFonts w:ascii="Comic Sans MS" w:hAnsi="Comic Sans MS"/>
          <w:sz w:val="24"/>
          <w:szCs w:val="24"/>
        </w:rPr>
        <w:t xml:space="preserve"> </w:t>
      </w:r>
      <w:r w:rsidR="00BC5C66" w:rsidRPr="004F1672">
        <w:rPr>
          <w:rFonts w:ascii="Comic Sans MS" w:hAnsi="Comic Sans MS"/>
          <w:sz w:val="24"/>
          <w:szCs w:val="24"/>
        </w:rPr>
        <w:t>Here</w:t>
      </w:r>
      <w:r w:rsidRPr="004F1672">
        <w:rPr>
          <w:rFonts w:ascii="Comic Sans MS" w:hAnsi="Comic Sans MS"/>
          <w:sz w:val="24"/>
          <w:szCs w:val="24"/>
        </w:rPr>
        <w:t xml:space="preserve"> are some ideas of what they can wear.  Please let us know if you need help with this.</w:t>
      </w:r>
    </w:p>
    <w:p w:rsidR="00D3501F" w:rsidRPr="004F1672" w:rsidRDefault="00D3501F">
      <w:pPr>
        <w:rPr>
          <w:rFonts w:ascii="Comic Sans MS" w:hAnsi="Comic Sans MS"/>
          <w:sz w:val="24"/>
          <w:szCs w:val="24"/>
        </w:rPr>
      </w:pPr>
    </w:p>
    <w:p w:rsidR="00101D40" w:rsidRPr="004F1672" w:rsidRDefault="004F1672" w:rsidP="00D31FB7">
      <w:pPr>
        <w:jc w:val="both"/>
        <w:rPr>
          <w:rFonts w:ascii="Comic Sans MS" w:hAnsi="Comic Sans MS"/>
          <w:sz w:val="24"/>
          <w:szCs w:val="24"/>
        </w:rPr>
      </w:pPr>
      <w:r w:rsidRPr="004F1672">
        <w:rPr>
          <w:rFonts w:ascii="Comic Sans MS" w:hAnsi="Comic Sans MS"/>
          <w:sz w:val="24"/>
          <w:szCs w:val="24"/>
        </w:rPr>
        <w:t>Please can we request that you send in empty cereal boxes or flat packed cardboard boxes to help us with some of our craft activities.</w:t>
      </w:r>
      <w:r w:rsidR="00D3501F" w:rsidRPr="004F1672">
        <w:rPr>
          <w:rFonts w:ascii="Comic Sans MS" w:hAnsi="Comic Sans MS"/>
          <w:sz w:val="24"/>
          <w:szCs w:val="24"/>
        </w:rPr>
        <w:t xml:space="preserve"> </w:t>
      </w:r>
    </w:p>
    <w:p w:rsidR="00BC5C66" w:rsidRPr="004F1672" w:rsidRDefault="00BC5C66" w:rsidP="00BC5C66">
      <w:pPr>
        <w:jc w:val="both"/>
        <w:rPr>
          <w:rFonts w:ascii="Comic Sans MS" w:hAnsi="Comic Sans MS"/>
          <w:sz w:val="24"/>
          <w:szCs w:val="24"/>
        </w:rPr>
      </w:pPr>
      <w:r w:rsidRPr="004F1672">
        <w:rPr>
          <w:rFonts w:ascii="Comic Sans MS" w:hAnsi="Comic Sans MS"/>
          <w:sz w:val="24"/>
          <w:szCs w:val="24"/>
        </w:rPr>
        <w:t>When exploring Roman food, we will provide a range of treats for the children to sample.  Please indicate if you are happy for your children to sample these. If there is anything they can not try, please let us know below.</w:t>
      </w:r>
    </w:p>
    <w:p w:rsidR="00D31FB7" w:rsidRPr="004F1672" w:rsidRDefault="00D31FB7" w:rsidP="00BC5C66">
      <w:pPr>
        <w:jc w:val="both"/>
        <w:rPr>
          <w:rFonts w:ascii="Comic Sans MS" w:hAnsi="Comic Sans MS"/>
          <w:sz w:val="24"/>
          <w:szCs w:val="24"/>
        </w:rPr>
      </w:pPr>
      <w:r w:rsidRPr="004F1672">
        <w:rPr>
          <w:rFonts w:ascii="Comic Sans MS" w:hAnsi="Comic Sans MS"/>
          <w:sz w:val="24"/>
          <w:szCs w:val="24"/>
        </w:rPr>
        <w:t>------------------------------------------------------------------------------------------</w:t>
      </w:r>
    </w:p>
    <w:p w:rsidR="00EA44AC" w:rsidRDefault="00EA44AC" w:rsidP="00BC5C66">
      <w:pPr>
        <w:jc w:val="both"/>
        <w:rPr>
          <w:rFonts w:ascii="Comic Sans MS" w:hAnsi="Comic Sans MS"/>
          <w:sz w:val="24"/>
          <w:szCs w:val="24"/>
        </w:rPr>
      </w:pPr>
      <w:r>
        <w:rPr>
          <w:rFonts w:ascii="Comic Sans MS" w:hAnsi="Comic Sans MS"/>
          <w:sz w:val="24"/>
          <w:szCs w:val="24"/>
        </w:rPr>
        <w:t xml:space="preserve">Child’s name </w:t>
      </w:r>
      <w:r w:rsidR="00D31FB7" w:rsidRPr="004F1672">
        <w:rPr>
          <w:rFonts w:ascii="Comic Sans MS" w:hAnsi="Comic Sans MS"/>
          <w:sz w:val="24"/>
          <w:szCs w:val="24"/>
        </w:rPr>
        <w:t>_______________________</w:t>
      </w:r>
      <w:r>
        <w:rPr>
          <w:rFonts w:ascii="Comic Sans MS" w:hAnsi="Comic Sans MS"/>
          <w:sz w:val="24"/>
          <w:szCs w:val="24"/>
        </w:rPr>
        <w:t>___</w:t>
      </w:r>
      <w:r w:rsidR="00D31FB7" w:rsidRPr="004F1672">
        <w:rPr>
          <w:rFonts w:ascii="Comic Sans MS" w:hAnsi="Comic Sans MS"/>
          <w:sz w:val="24"/>
          <w:szCs w:val="24"/>
        </w:rPr>
        <w:t xml:space="preserve">__ </w:t>
      </w:r>
      <w:r>
        <w:rPr>
          <w:rFonts w:ascii="Comic Sans MS" w:hAnsi="Comic Sans MS"/>
          <w:sz w:val="24"/>
          <w:szCs w:val="24"/>
        </w:rPr>
        <w:t>Class________________</w:t>
      </w:r>
    </w:p>
    <w:p w:rsidR="00763541" w:rsidRPr="004F1672" w:rsidRDefault="00EA44AC" w:rsidP="00BC5C66">
      <w:pPr>
        <w:jc w:val="both"/>
        <w:rPr>
          <w:rFonts w:ascii="Comic Sans MS" w:hAnsi="Comic Sans MS"/>
          <w:sz w:val="24"/>
          <w:szCs w:val="24"/>
        </w:rPr>
      </w:pPr>
      <w:r>
        <w:rPr>
          <w:rFonts w:ascii="Comic Sans MS" w:hAnsi="Comic Sans MS"/>
          <w:sz w:val="24"/>
          <w:szCs w:val="24"/>
        </w:rPr>
        <w:t>C</w:t>
      </w:r>
      <w:r w:rsidR="00D31FB7" w:rsidRPr="004F1672">
        <w:rPr>
          <w:rFonts w:ascii="Comic Sans MS" w:hAnsi="Comic Sans MS"/>
          <w:sz w:val="24"/>
          <w:szCs w:val="24"/>
        </w:rPr>
        <w:t>an/</w:t>
      </w:r>
      <w:proofErr w:type="spellStart"/>
      <w:r w:rsidR="00D31FB7" w:rsidRPr="004F1672">
        <w:rPr>
          <w:rFonts w:ascii="Comic Sans MS" w:hAnsi="Comic Sans MS"/>
          <w:sz w:val="24"/>
          <w:szCs w:val="24"/>
        </w:rPr>
        <w:t>can not</w:t>
      </w:r>
      <w:proofErr w:type="spellEnd"/>
      <w:r w:rsidR="00D31FB7" w:rsidRPr="004F1672">
        <w:rPr>
          <w:rFonts w:ascii="Comic Sans MS" w:hAnsi="Comic Sans MS"/>
          <w:sz w:val="24"/>
          <w:szCs w:val="24"/>
        </w:rPr>
        <w:t xml:space="preserve"> take part in the food tasting session.</w:t>
      </w:r>
    </w:p>
    <w:p w:rsidR="00763541" w:rsidRPr="004F1672" w:rsidRDefault="00763541" w:rsidP="00BC5C66">
      <w:pPr>
        <w:jc w:val="both"/>
        <w:rPr>
          <w:rFonts w:ascii="Comic Sans MS" w:hAnsi="Comic Sans MS"/>
          <w:sz w:val="24"/>
          <w:szCs w:val="24"/>
        </w:rPr>
      </w:pPr>
      <w:r w:rsidRPr="004F1672">
        <w:rPr>
          <w:rFonts w:ascii="Comic Sans MS" w:hAnsi="Comic Sans MS"/>
          <w:sz w:val="24"/>
          <w:szCs w:val="24"/>
        </w:rPr>
        <w:t>Foods/drinks they cannot try:</w:t>
      </w:r>
      <w:r w:rsidR="00D31FB7" w:rsidRPr="004F1672">
        <w:rPr>
          <w:rFonts w:ascii="Comic Sans MS" w:hAnsi="Comic Sans MS"/>
          <w:sz w:val="24"/>
          <w:szCs w:val="24"/>
        </w:rPr>
        <w:t xml:space="preserve"> </w:t>
      </w:r>
      <w:r w:rsidRPr="004F1672">
        <w:rPr>
          <w:rFonts w:ascii="Comic Sans MS" w:hAnsi="Comic Sans MS"/>
          <w:sz w:val="24"/>
          <w:szCs w:val="24"/>
        </w:rPr>
        <w:t xml:space="preserve"> </w:t>
      </w:r>
    </w:p>
    <w:p w:rsidR="00D31FB7" w:rsidRPr="004F1672" w:rsidRDefault="00763541" w:rsidP="00BC5C66">
      <w:pPr>
        <w:jc w:val="both"/>
        <w:rPr>
          <w:rFonts w:ascii="Comic Sans MS" w:hAnsi="Comic Sans MS"/>
          <w:sz w:val="24"/>
          <w:szCs w:val="24"/>
        </w:rPr>
      </w:pPr>
      <w:r w:rsidRPr="004F1672">
        <w:rPr>
          <w:rFonts w:ascii="Comic Sans MS" w:hAnsi="Comic Sans MS"/>
          <w:sz w:val="24"/>
          <w:szCs w:val="24"/>
        </w:rPr>
        <w:t>_____________</w:t>
      </w:r>
      <w:r w:rsidR="00D31FB7" w:rsidRPr="004F1672">
        <w:rPr>
          <w:rFonts w:ascii="Comic Sans MS" w:hAnsi="Comic Sans MS"/>
          <w:sz w:val="24"/>
          <w:szCs w:val="24"/>
        </w:rPr>
        <w:t>____________________</w:t>
      </w:r>
      <w:r w:rsidR="00EA44AC">
        <w:rPr>
          <w:rFonts w:ascii="Comic Sans MS" w:hAnsi="Comic Sans MS"/>
          <w:sz w:val="24"/>
          <w:szCs w:val="24"/>
        </w:rPr>
        <w:t>_</w:t>
      </w:r>
      <w:bookmarkStart w:id="0" w:name="_GoBack"/>
      <w:bookmarkEnd w:id="0"/>
      <w:r w:rsidR="00D31FB7" w:rsidRPr="004F1672">
        <w:rPr>
          <w:rFonts w:ascii="Comic Sans MS" w:hAnsi="Comic Sans MS"/>
          <w:sz w:val="24"/>
          <w:szCs w:val="24"/>
        </w:rPr>
        <w:t>_________________________</w:t>
      </w:r>
    </w:p>
    <w:p w:rsidR="00D31FB7" w:rsidRPr="004F1672" w:rsidRDefault="00D31FB7" w:rsidP="00BC5C66">
      <w:pPr>
        <w:jc w:val="both"/>
        <w:rPr>
          <w:rFonts w:ascii="Comic Sans MS" w:hAnsi="Comic Sans MS"/>
          <w:sz w:val="24"/>
          <w:szCs w:val="24"/>
        </w:rPr>
      </w:pPr>
      <w:r w:rsidRPr="004F1672">
        <w:rPr>
          <w:rFonts w:ascii="Comic Sans MS" w:hAnsi="Comic Sans MS"/>
          <w:sz w:val="24"/>
          <w:szCs w:val="24"/>
        </w:rPr>
        <w:t xml:space="preserve">Parent signature________________________ Date___________________ </w:t>
      </w:r>
    </w:p>
    <w:sectPr w:rsidR="00D31FB7" w:rsidRPr="004F167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4AC" w:rsidRDefault="00EA44AC" w:rsidP="00EA44AC">
      <w:pPr>
        <w:spacing w:after="0" w:line="240" w:lineRule="auto"/>
      </w:pPr>
      <w:r>
        <w:separator/>
      </w:r>
    </w:p>
  </w:endnote>
  <w:endnote w:type="continuationSeparator" w:id="0">
    <w:p w:rsidR="00EA44AC" w:rsidRDefault="00EA44AC" w:rsidP="00EA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4AC" w:rsidRDefault="00EA44AC" w:rsidP="00EA44AC">
      <w:pPr>
        <w:spacing w:after="0" w:line="240" w:lineRule="auto"/>
      </w:pPr>
      <w:r>
        <w:separator/>
      </w:r>
    </w:p>
  </w:footnote>
  <w:footnote w:type="continuationSeparator" w:id="0">
    <w:p w:rsidR="00EA44AC" w:rsidRDefault="00EA44AC" w:rsidP="00EA4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4AC" w:rsidRPr="00EA44AC" w:rsidRDefault="00EA44AC" w:rsidP="00EA44AC">
    <w:pPr>
      <w:tabs>
        <w:tab w:val="left" w:pos="2968"/>
      </w:tabs>
      <w:jc w:val="center"/>
      <w:rPr>
        <w:rFonts w:ascii="Calibri" w:hAnsi="Calibri" w:cs="Calibri"/>
        <w:b/>
        <w:bCs/>
        <w:sz w:val="36"/>
      </w:rPr>
    </w:pPr>
    <w:r>
      <w:rPr>
        <w:noProof/>
        <w:lang w:eastAsia="en-GB"/>
      </w:rPr>
      <w:drawing>
        <wp:anchor distT="0" distB="0" distL="114300" distR="114300" simplePos="0" relativeHeight="251661312" behindDoc="1" locked="0" layoutInCell="1" allowOverlap="1" wp14:anchorId="5806A800" wp14:editId="1267E883">
          <wp:simplePos x="0" y="0"/>
          <wp:positionH relativeFrom="column">
            <wp:posOffset>-495300</wp:posOffset>
          </wp:positionH>
          <wp:positionV relativeFrom="paragraph">
            <wp:posOffset>-219075</wp:posOffset>
          </wp:positionV>
          <wp:extent cx="847090" cy="8997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MS logo BLUE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090" cy="8997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374F9B45" wp14:editId="040469F5">
          <wp:simplePos x="0" y="0"/>
          <wp:positionH relativeFrom="column">
            <wp:posOffset>4213860</wp:posOffset>
          </wp:positionH>
          <wp:positionV relativeFrom="paragraph">
            <wp:posOffset>-230505</wp:posOffset>
          </wp:positionV>
          <wp:extent cx="2257425" cy="855345"/>
          <wp:effectExtent l="0" t="0" r="9525" b="1905"/>
          <wp:wrapTight wrapText="bothSides">
            <wp:wrapPolygon edited="0">
              <wp:start x="0" y="0"/>
              <wp:lineTo x="0" y="21167"/>
              <wp:lineTo x="21509" y="21167"/>
              <wp:lineTo x="215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Drawing COLOUR.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2257425" cy="85534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36"/>
      </w:rPr>
      <w:t xml:space="preserve">                    </w:t>
    </w:r>
    <w:r>
      <w:rPr>
        <w:rFonts w:ascii="Calibri" w:hAnsi="Calibri" w:cs="Calibri"/>
        <w:b/>
        <w:bCs/>
        <w:sz w:val="36"/>
      </w:rPr>
      <w:t>Bradwell Village School</w:t>
    </w:r>
  </w:p>
  <w:p w:rsidR="00EA44AC" w:rsidRDefault="00EA44AC" w:rsidP="00EA44AC">
    <w:pPr>
      <w:pStyle w:val="Heading6"/>
      <w:rPr>
        <w:rFonts w:ascii="Calibri" w:hAnsi="Calibri" w:cs="Calibri"/>
        <w:bCs/>
        <w:sz w:val="20"/>
      </w:rPr>
    </w:pPr>
    <w:r>
      <w:rPr>
        <w:rFonts w:ascii="Calibri" w:hAnsi="Calibri" w:cs="Calibri"/>
      </w:rPr>
      <w:t xml:space="preserve">     </w:t>
    </w:r>
    <w:r>
      <w:rPr>
        <w:rFonts w:ascii="Calibri" w:hAnsi="Calibri" w:cs="Calibri"/>
      </w:rPr>
      <w:t xml:space="preserve">                                  </w:t>
    </w:r>
    <w:proofErr w:type="spellStart"/>
    <w:r>
      <w:rPr>
        <w:rFonts w:ascii="Calibri" w:hAnsi="Calibri" w:cs="Calibri"/>
        <w:bCs/>
        <w:sz w:val="20"/>
      </w:rPr>
      <w:t>Walgrave</w:t>
    </w:r>
    <w:proofErr w:type="spellEnd"/>
    <w:r>
      <w:rPr>
        <w:rFonts w:ascii="Calibri" w:hAnsi="Calibri" w:cs="Calibri"/>
        <w:bCs/>
        <w:sz w:val="20"/>
      </w:rPr>
      <w:t xml:space="preserve"> Drive, Bradwell, Milton Keynes, MK13 9AZ</w:t>
    </w:r>
  </w:p>
  <w:p w:rsidR="00EA44AC" w:rsidRDefault="00EA44AC" w:rsidP="00EA44AC">
    <w:pPr>
      <w:spacing w:after="0"/>
      <w:jc w:val="center"/>
      <w:rPr>
        <w:rFonts w:ascii="Calibri" w:hAnsi="Calibri" w:cs="Calibri"/>
        <w:sz w:val="20"/>
      </w:rPr>
    </w:pPr>
    <w:r>
      <w:rPr>
        <w:rFonts w:ascii="Calibri" w:hAnsi="Calibri" w:cs="Calibri"/>
        <w:sz w:val="20"/>
      </w:rPr>
      <w:t xml:space="preserve">                     </w:t>
    </w:r>
    <w:r>
      <w:rPr>
        <w:rFonts w:ascii="Calibri" w:hAnsi="Calibri" w:cs="Calibri"/>
        <w:sz w:val="20"/>
      </w:rPr>
      <w:t xml:space="preserve">   </w:t>
    </w:r>
    <w:r>
      <w:rPr>
        <w:rFonts w:ascii="Calibri" w:hAnsi="Calibri" w:cs="Calibri"/>
        <w:sz w:val="20"/>
      </w:rPr>
      <w:t xml:space="preserve">                    </w:t>
    </w:r>
    <w:r>
      <w:rPr>
        <w:rFonts w:ascii="Calibri" w:hAnsi="Calibri" w:cs="Calibri"/>
        <w:sz w:val="20"/>
      </w:rPr>
      <w:t>Tel: 01908 318088   Fax: 01908 319910</w:t>
    </w:r>
  </w:p>
  <w:p w:rsidR="00EA44AC" w:rsidRDefault="00EA44AC" w:rsidP="00EA44AC">
    <w:pPr>
      <w:spacing w:after="0"/>
      <w:jc w:val="center"/>
      <w:rPr>
        <w:rFonts w:ascii="Calibri" w:hAnsi="Calibri" w:cs="Calibri"/>
        <w:sz w:val="20"/>
      </w:rPr>
    </w:pPr>
    <w:r>
      <w:rPr>
        <w:rFonts w:ascii="Calibri" w:hAnsi="Calibri" w:cs="Calibri"/>
        <w:sz w:val="20"/>
      </w:rPr>
      <w:t>email: admin@bradwellvillageschool.org.uk</w:t>
    </w:r>
  </w:p>
  <w:p w:rsidR="00EA44AC" w:rsidRDefault="00EA44AC" w:rsidP="00EA44AC">
    <w:pPr>
      <w:pStyle w:val="Heading3"/>
      <w:rPr>
        <w:rFonts w:asciiTheme="minorHAnsi" w:hAnsiTheme="minorHAnsi" w:cstheme="minorHAnsi"/>
        <w:sz w:val="16"/>
      </w:rPr>
    </w:pPr>
    <w:r>
      <w:rPr>
        <w:rFonts w:asciiTheme="minorHAnsi" w:hAnsiTheme="minorHAnsi" w:cstheme="minorHAnsi"/>
        <w:sz w:val="16"/>
      </w:rPr>
      <w:t xml:space="preserve">“Striving for excellence, providing a caring environment where every child </w:t>
    </w:r>
    <w:proofErr w:type="gramStart"/>
    <w:r>
      <w:rPr>
        <w:rFonts w:asciiTheme="minorHAnsi" w:hAnsiTheme="minorHAnsi" w:cstheme="minorHAnsi"/>
        <w:sz w:val="16"/>
      </w:rPr>
      <w:t>matters</w:t>
    </w:r>
    <w:proofErr w:type="gramEnd"/>
    <w:r>
      <w:rPr>
        <w:rFonts w:asciiTheme="minorHAnsi" w:hAnsiTheme="minorHAnsi" w:cstheme="minorHAnsi"/>
        <w:sz w:val="16"/>
      </w:rPr>
      <w:t>”</w:t>
    </w:r>
  </w:p>
  <w:p w:rsidR="00EA44AC" w:rsidRDefault="00EA44AC" w:rsidP="00EA44AC">
    <w:pPr>
      <w:pStyle w:val="Header"/>
      <w:pBdr>
        <w:bottom w:val="single" w:sz="6" w:space="9" w:color="auto"/>
      </w:pBdr>
      <w:tabs>
        <w:tab w:val="left" w:pos="7020"/>
      </w:tabs>
      <w:jc w:val="both"/>
      <w:rPr>
        <w:rFonts w:cstheme="minorHAnsi"/>
        <w:b/>
      </w:rPr>
    </w:pPr>
    <w:r>
      <w:rPr>
        <w:rFonts w:cstheme="minorHAnsi"/>
        <w:b/>
        <w:noProof/>
        <w:sz w:val="20"/>
        <w:lang w:eastAsia="en-GB"/>
      </w:rPr>
      <mc:AlternateContent>
        <mc:Choice Requires="wps">
          <w:drawing>
            <wp:anchor distT="0" distB="0" distL="114300" distR="114300" simplePos="0" relativeHeight="251659264" behindDoc="0" locked="0" layoutInCell="1" allowOverlap="1" wp14:anchorId="74112FB8" wp14:editId="526093FD">
              <wp:simplePos x="0" y="0"/>
              <wp:positionH relativeFrom="column">
                <wp:posOffset>4051935</wp:posOffset>
              </wp:positionH>
              <wp:positionV relativeFrom="paragraph">
                <wp:posOffset>10795</wp:posOffset>
              </wp:positionV>
              <wp:extent cx="2171700" cy="228600"/>
              <wp:effectExtent l="3810" t="127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4AC" w:rsidRDefault="00EA44AC" w:rsidP="00EA44AC">
                          <w:pPr>
                            <w:jc w:val="right"/>
                            <w:rPr>
                              <w:rFonts w:cstheme="minorHAnsi"/>
                              <w:sz w:val="20"/>
                            </w:rPr>
                          </w:pPr>
                          <w:r>
                            <w:rPr>
                              <w:rFonts w:cstheme="minorHAnsi"/>
                              <w:sz w:val="20"/>
                            </w:rPr>
                            <w:t>www.bradwellvillageschool.co.uk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12FB8" id="_x0000_t202" coordsize="21600,21600" o:spt="202" path="m,l,21600r21600,l21600,xe">
              <v:stroke joinstyle="miter"/>
              <v:path gradientshapeok="t" o:connecttype="rect"/>
            </v:shapetype>
            <v:shape id="Text Box 29" o:spid="_x0000_s1026" type="#_x0000_t202" style="position:absolute;left:0;text-align:left;margin-left:319.05pt;margin-top:.85pt;width:17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0TgA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" stroked="f">
              <v:textbox>
                <w:txbxContent>
                  <w:p w:rsidR="00EA44AC" w:rsidRDefault="00EA44AC" w:rsidP="00EA44AC">
                    <w:pPr>
                      <w:jc w:val="right"/>
                      <w:rPr>
                        <w:rFonts w:cstheme="minorHAnsi"/>
                        <w:sz w:val="20"/>
                      </w:rPr>
                    </w:pPr>
                    <w:r>
                      <w:rPr>
                        <w:rFonts w:cstheme="minorHAnsi"/>
                        <w:sz w:val="20"/>
                      </w:rPr>
                      <w:t>www.bradwellvillageschool.co.uk</w:t>
                    </w:r>
                  </w:p>
                </w:txbxContent>
              </v:textbox>
            </v:shape>
          </w:pict>
        </mc:Fallback>
      </mc:AlternateContent>
    </w:r>
    <w:r>
      <w:rPr>
        <w:rFonts w:cstheme="minorHAnsi"/>
        <w:b/>
        <w:noProof/>
        <w:sz w:val="20"/>
        <w:lang w:eastAsia="en-GB"/>
      </w:rPr>
      <mc:AlternateContent>
        <mc:Choice Requires="wps">
          <w:drawing>
            <wp:anchor distT="0" distB="0" distL="114300" distR="114300" simplePos="0" relativeHeight="251660288" behindDoc="1" locked="0" layoutInCell="0" allowOverlap="1" wp14:anchorId="5E1A2B59" wp14:editId="2CFDD864">
              <wp:simplePos x="0" y="0"/>
              <wp:positionH relativeFrom="column">
                <wp:posOffset>3291840</wp:posOffset>
              </wp:positionH>
              <wp:positionV relativeFrom="paragraph">
                <wp:posOffset>10795</wp:posOffset>
              </wp:positionV>
              <wp:extent cx="2926080" cy="228600"/>
              <wp:effectExtent l="0" t="1270" r="1905"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4AC" w:rsidRDefault="00EA44AC" w:rsidP="00EA44AC">
                          <w:pPr>
                            <w:jc w:val="right"/>
                          </w:pPr>
                          <w:r>
                            <w:rPr>
                              <w:sz w:val="18"/>
                            </w:rPr>
                            <w:t xml:space="preserve">           www.bradwellvillage.milton-keynes.sch.uk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2B59" id="Text Box 32" o:spid="_x0000_s1027" type="#_x0000_t202" style="position:absolute;left:0;text-align:left;margin-left:259.2pt;margin-top:.85pt;width:230.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ehwIAABc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" o:allowincell="f" stroked="f">
              <v:textbox>
                <w:txbxContent>
                  <w:p w:rsidR="00EA44AC" w:rsidRDefault="00EA44AC" w:rsidP="00EA44AC">
                    <w:pPr>
                      <w:jc w:val="right"/>
                    </w:pPr>
                    <w:r>
                      <w:rPr>
                        <w:sz w:val="18"/>
                      </w:rPr>
                      <w:t xml:space="preserve">           www.bradwellvillage.milton-keynes.sch.uk</w:t>
                    </w:r>
                  </w:p>
                </w:txbxContent>
              </v:textbox>
            </v:shape>
          </w:pict>
        </mc:Fallback>
      </mc:AlternateContent>
    </w:r>
    <w:r>
      <w:rPr>
        <w:rFonts w:cstheme="minorHAnsi"/>
        <w:b/>
        <w:sz w:val="20"/>
      </w:rPr>
      <w:t>Executive Headteacher Dr Diane Elleman</w:t>
    </w:r>
    <w:r>
      <w:rPr>
        <w:rFonts w:cstheme="minorHAnsi"/>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32"/>
    <w:rsid w:val="00101D40"/>
    <w:rsid w:val="003B19F5"/>
    <w:rsid w:val="004F1672"/>
    <w:rsid w:val="00763541"/>
    <w:rsid w:val="00774532"/>
    <w:rsid w:val="00BC4BA5"/>
    <w:rsid w:val="00BC5C66"/>
    <w:rsid w:val="00D31FB7"/>
    <w:rsid w:val="00D3501F"/>
    <w:rsid w:val="00EA4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DC2F5"/>
  <w15:chartTrackingRefBased/>
  <w15:docId w15:val="{80C8031A-9B13-49F3-B2E4-15B6DE00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532"/>
  </w:style>
  <w:style w:type="paragraph" w:styleId="Heading3">
    <w:name w:val="heading 3"/>
    <w:basedOn w:val="Normal"/>
    <w:next w:val="Normal"/>
    <w:link w:val="Heading3Char"/>
    <w:qFormat/>
    <w:rsid w:val="00EA44AC"/>
    <w:pPr>
      <w:keepNext/>
      <w:spacing w:after="0" w:line="240" w:lineRule="auto"/>
      <w:jc w:val="center"/>
      <w:outlineLvl w:val="2"/>
    </w:pPr>
    <w:rPr>
      <w:rFonts w:ascii="Times" w:eastAsia="Times New Roman" w:hAnsi="Times" w:cs="Times New Roman"/>
      <w:b/>
      <w:bCs/>
      <w:i/>
      <w:sz w:val="18"/>
      <w:szCs w:val="20"/>
    </w:rPr>
  </w:style>
  <w:style w:type="paragraph" w:styleId="Heading6">
    <w:name w:val="heading 6"/>
    <w:basedOn w:val="Normal"/>
    <w:next w:val="Normal"/>
    <w:link w:val="Heading6Char"/>
    <w:qFormat/>
    <w:rsid w:val="00EA44AC"/>
    <w:pPr>
      <w:keepNext/>
      <w:spacing w:after="0" w:line="240" w:lineRule="auto"/>
      <w:jc w:val="center"/>
      <w:outlineLvl w:val="5"/>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4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4AC"/>
  </w:style>
  <w:style w:type="paragraph" w:styleId="Footer">
    <w:name w:val="footer"/>
    <w:basedOn w:val="Normal"/>
    <w:link w:val="FooterChar"/>
    <w:uiPriority w:val="99"/>
    <w:unhideWhenUsed/>
    <w:rsid w:val="00EA4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4AC"/>
  </w:style>
  <w:style w:type="character" w:customStyle="1" w:styleId="Heading3Char">
    <w:name w:val="Heading 3 Char"/>
    <w:basedOn w:val="DefaultParagraphFont"/>
    <w:link w:val="Heading3"/>
    <w:rsid w:val="00EA44AC"/>
    <w:rPr>
      <w:rFonts w:ascii="Times" w:eastAsia="Times New Roman" w:hAnsi="Times" w:cs="Times New Roman"/>
      <w:b/>
      <w:bCs/>
      <w:i/>
      <w:sz w:val="18"/>
      <w:szCs w:val="20"/>
    </w:rPr>
  </w:style>
  <w:style w:type="character" w:customStyle="1" w:styleId="Heading6Char">
    <w:name w:val="Heading 6 Char"/>
    <w:basedOn w:val="DefaultParagraphFont"/>
    <w:link w:val="Heading6"/>
    <w:rsid w:val="00EA44AC"/>
    <w:rPr>
      <w:rFonts w:ascii="Times" w:eastAsia="Times New Roman"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Nadina Murray</dc:creator>
  <cp:keywords/>
  <dc:description/>
  <cp:lastModifiedBy>Nadina Murray</cp:lastModifiedBy>
  <cp:revision>5</cp:revision>
  <cp:lastPrinted>2021-06-16T13:55:00Z</cp:lastPrinted>
  <dcterms:created xsi:type="dcterms:W3CDTF">2021-06-13T11:26:00Z</dcterms:created>
  <dcterms:modified xsi:type="dcterms:W3CDTF">2021-06-16T13:55:00Z</dcterms:modified>
</cp:coreProperties>
</file>